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A5AA1" w14:textId="77777777" w:rsidR="0010154F" w:rsidRPr="007F064B" w:rsidRDefault="0010154F" w:rsidP="007F064B">
      <w:pPr>
        <w:pStyle w:val="a5"/>
        <w:jc w:val="center"/>
        <w:rPr>
          <w:rFonts w:ascii="Times New Roman" w:hAnsi="Times New Roman"/>
          <w:szCs w:val="28"/>
        </w:rPr>
      </w:pPr>
      <w:r w:rsidRPr="007F064B">
        <w:rPr>
          <w:rFonts w:ascii="Times New Roman" w:hAnsi="Times New Roman"/>
          <w:noProof/>
          <w:szCs w:val="28"/>
          <w:lang w:val="uk-UA" w:eastAsia="uk-UA"/>
        </w:rPr>
        <w:drawing>
          <wp:inline distT="0" distB="0" distL="0" distR="0" wp14:anchorId="52A87795" wp14:editId="2400709D">
            <wp:extent cx="426720" cy="579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6720" cy="579120"/>
                    </a:xfrm>
                    <a:prstGeom prst="rect">
                      <a:avLst/>
                    </a:prstGeom>
                    <a:noFill/>
                    <a:ln>
                      <a:noFill/>
                    </a:ln>
                  </pic:spPr>
                </pic:pic>
              </a:graphicData>
            </a:graphic>
          </wp:inline>
        </w:drawing>
      </w:r>
    </w:p>
    <w:p w14:paraId="04247025" w14:textId="569EA1EE" w:rsidR="0010154F" w:rsidRPr="007F064B" w:rsidRDefault="0010154F" w:rsidP="007F064B">
      <w:pPr>
        <w:pStyle w:val="a5"/>
        <w:tabs>
          <w:tab w:val="left" w:pos="-284"/>
          <w:tab w:val="left" w:pos="-142"/>
          <w:tab w:val="left" w:pos="567"/>
        </w:tabs>
        <w:jc w:val="center"/>
        <w:rPr>
          <w:rFonts w:ascii="Times New Roman" w:hAnsi="Times New Roman"/>
          <w:b/>
          <w:szCs w:val="28"/>
          <w:lang w:val="uk-UA"/>
        </w:rPr>
      </w:pPr>
      <w:r w:rsidRPr="007F064B">
        <w:rPr>
          <w:rFonts w:ascii="Times New Roman" w:hAnsi="Times New Roman"/>
          <w:b/>
          <w:szCs w:val="28"/>
          <w:lang w:val="uk-UA"/>
        </w:rPr>
        <w:t>ЗОЛОЧІВСЬКА  СІЛЬСЬКА  РАДА</w:t>
      </w:r>
    </w:p>
    <w:p w14:paraId="04EEFBE2" w14:textId="1EB70AD1" w:rsidR="0010154F" w:rsidRPr="007F064B" w:rsidRDefault="0010154F" w:rsidP="007F064B">
      <w:pPr>
        <w:pStyle w:val="a5"/>
        <w:pBdr>
          <w:bottom w:val="single" w:sz="6" w:space="1" w:color="auto"/>
        </w:pBdr>
        <w:tabs>
          <w:tab w:val="left" w:pos="-284"/>
          <w:tab w:val="left" w:pos="-142"/>
          <w:tab w:val="left" w:pos="567"/>
        </w:tabs>
        <w:jc w:val="center"/>
        <w:rPr>
          <w:rFonts w:ascii="Times New Roman" w:hAnsi="Times New Roman"/>
          <w:b/>
          <w:szCs w:val="28"/>
          <w:lang w:val="uk-UA"/>
        </w:rPr>
      </w:pPr>
      <w:r w:rsidRPr="007F064B">
        <w:rPr>
          <w:rFonts w:ascii="Times New Roman" w:hAnsi="Times New Roman"/>
          <w:b/>
          <w:szCs w:val="28"/>
          <w:lang w:val="uk-UA"/>
        </w:rPr>
        <w:t xml:space="preserve">Бориспільського </w:t>
      </w:r>
      <w:r w:rsidRPr="007F064B">
        <w:rPr>
          <w:rFonts w:ascii="Times New Roman" w:hAnsi="Times New Roman"/>
          <w:b/>
          <w:szCs w:val="28"/>
        </w:rPr>
        <w:t>район</w:t>
      </w:r>
      <w:r w:rsidRPr="007F064B">
        <w:rPr>
          <w:rFonts w:ascii="Times New Roman" w:hAnsi="Times New Roman"/>
          <w:b/>
          <w:szCs w:val="28"/>
          <w:lang w:val="uk-UA"/>
        </w:rPr>
        <w:t>у Київської  області</w:t>
      </w:r>
    </w:p>
    <w:p w14:paraId="5F41C8AB" w14:textId="0E133F52" w:rsidR="0010154F" w:rsidRPr="007F064B" w:rsidRDefault="0010154F" w:rsidP="007F064B">
      <w:pPr>
        <w:pStyle w:val="a5"/>
        <w:tabs>
          <w:tab w:val="left" w:pos="-284"/>
          <w:tab w:val="left" w:pos="-142"/>
          <w:tab w:val="left" w:pos="567"/>
        </w:tabs>
        <w:jc w:val="center"/>
        <w:rPr>
          <w:rFonts w:ascii="Times New Roman" w:hAnsi="Times New Roman"/>
          <w:b/>
          <w:szCs w:val="28"/>
          <w:lang w:val="uk-UA"/>
        </w:rPr>
      </w:pPr>
      <w:r w:rsidRPr="007F064B">
        <w:rPr>
          <w:rFonts w:ascii="Times New Roman" w:hAnsi="Times New Roman"/>
          <w:b/>
          <w:szCs w:val="28"/>
          <w:lang w:val="uk-UA"/>
        </w:rPr>
        <w:t>ВИКОНАВЧИЙ КОМІТЕТ</w:t>
      </w:r>
    </w:p>
    <w:p w14:paraId="1370DB8C" w14:textId="6BA34A85" w:rsidR="0010154F" w:rsidRPr="007F064B" w:rsidRDefault="0010154F" w:rsidP="007F064B">
      <w:pPr>
        <w:pStyle w:val="a5"/>
        <w:tabs>
          <w:tab w:val="left" w:pos="-284"/>
          <w:tab w:val="left" w:pos="-142"/>
          <w:tab w:val="left" w:pos="567"/>
        </w:tabs>
        <w:jc w:val="center"/>
        <w:rPr>
          <w:rFonts w:ascii="Times New Roman" w:hAnsi="Times New Roman"/>
          <w:b/>
          <w:szCs w:val="28"/>
          <w:lang w:val="uk-UA"/>
        </w:rPr>
      </w:pPr>
    </w:p>
    <w:p w14:paraId="726EC726" w14:textId="77777777" w:rsidR="0010154F" w:rsidRPr="007F064B" w:rsidRDefault="0010154F" w:rsidP="007F064B">
      <w:pPr>
        <w:pStyle w:val="a5"/>
        <w:tabs>
          <w:tab w:val="left" w:pos="-284"/>
          <w:tab w:val="left" w:pos="-142"/>
          <w:tab w:val="left" w:pos="567"/>
        </w:tabs>
        <w:jc w:val="center"/>
        <w:rPr>
          <w:rFonts w:ascii="Times New Roman" w:hAnsi="Times New Roman"/>
          <w:b/>
          <w:szCs w:val="28"/>
          <w:lang w:val="uk-UA"/>
        </w:rPr>
      </w:pPr>
    </w:p>
    <w:p w14:paraId="79BC3178" w14:textId="77777777" w:rsidR="0010154F" w:rsidRPr="007F064B" w:rsidRDefault="0010154F" w:rsidP="007F064B">
      <w:pPr>
        <w:pStyle w:val="a5"/>
        <w:tabs>
          <w:tab w:val="left" w:pos="-284"/>
          <w:tab w:val="left" w:pos="-142"/>
          <w:tab w:val="left" w:pos="567"/>
        </w:tabs>
        <w:jc w:val="center"/>
        <w:rPr>
          <w:rFonts w:ascii="Times New Roman" w:hAnsi="Times New Roman"/>
          <w:b/>
          <w:szCs w:val="28"/>
        </w:rPr>
      </w:pPr>
      <w:r w:rsidRPr="007F064B">
        <w:rPr>
          <w:rFonts w:ascii="Times New Roman" w:hAnsi="Times New Roman"/>
          <w:b/>
          <w:szCs w:val="28"/>
        </w:rPr>
        <w:t>Р І Ш Е Н Н Я</w:t>
      </w:r>
    </w:p>
    <w:p w14:paraId="43C2B145" w14:textId="6F26C838" w:rsidR="0010154F" w:rsidRPr="007F064B" w:rsidRDefault="0010154F" w:rsidP="007F064B">
      <w:pPr>
        <w:pStyle w:val="a5"/>
        <w:tabs>
          <w:tab w:val="left" w:pos="-284"/>
          <w:tab w:val="left" w:pos="-142"/>
          <w:tab w:val="left" w:pos="567"/>
        </w:tabs>
        <w:jc w:val="both"/>
        <w:rPr>
          <w:rFonts w:ascii="Times New Roman" w:hAnsi="Times New Roman"/>
          <w:b/>
          <w:szCs w:val="28"/>
          <w:lang w:val="uk-UA"/>
        </w:rPr>
      </w:pPr>
      <w:r w:rsidRPr="007F064B">
        <w:rPr>
          <w:rFonts w:ascii="Times New Roman" w:hAnsi="Times New Roman"/>
          <w:b/>
          <w:szCs w:val="28"/>
          <w:lang w:val="uk-UA"/>
        </w:rPr>
        <w:t xml:space="preserve">Від 29 січня 2021 року </w:t>
      </w:r>
      <w:r w:rsidRPr="007F064B">
        <w:rPr>
          <w:rFonts w:ascii="Times New Roman" w:hAnsi="Times New Roman"/>
          <w:b/>
          <w:szCs w:val="28"/>
          <w:lang w:val="uk-UA"/>
        </w:rPr>
        <w:tab/>
      </w:r>
      <w:r w:rsidRPr="007F064B">
        <w:rPr>
          <w:rFonts w:ascii="Times New Roman" w:hAnsi="Times New Roman"/>
          <w:b/>
          <w:szCs w:val="28"/>
          <w:lang w:val="uk-UA"/>
        </w:rPr>
        <w:tab/>
      </w:r>
      <w:r w:rsidRPr="007F064B">
        <w:rPr>
          <w:rFonts w:ascii="Times New Roman" w:hAnsi="Times New Roman"/>
          <w:b/>
          <w:szCs w:val="28"/>
          <w:lang w:val="uk-UA"/>
        </w:rPr>
        <w:tab/>
      </w:r>
      <w:r w:rsidRPr="007F064B">
        <w:rPr>
          <w:rFonts w:ascii="Times New Roman" w:hAnsi="Times New Roman"/>
          <w:b/>
          <w:szCs w:val="28"/>
          <w:lang w:val="uk-UA"/>
        </w:rPr>
        <w:tab/>
      </w:r>
      <w:r w:rsidRPr="007F064B">
        <w:rPr>
          <w:rFonts w:ascii="Times New Roman" w:hAnsi="Times New Roman"/>
          <w:b/>
          <w:szCs w:val="28"/>
          <w:lang w:val="uk-UA"/>
        </w:rPr>
        <w:tab/>
      </w:r>
      <w:r w:rsidR="00254603" w:rsidRPr="007F064B">
        <w:rPr>
          <w:rFonts w:ascii="Times New Roman" w:hAnsi="Times New Roman"/>
          <w:b/>
          <w:szCs w:val="28"/>
          <w:lang w:val="uk-UA"/>
        </w:rPr>
        <w:tab/>
      </w:r>
      <w:r w:rsidRPr="007F064B">
        <w:rPr>
          <w:rFonts w:ascii="Times New Roman" w:hAnsi="Times New Roman"/>
          <w:b/>
          <w:szCs w:val="28"/>
          <w:lang w:val="uk-UA"/>
        </w:rPr>
        <w:tab/>
      </w:r>
      <w:r w:rsidRPr="007F064B">
        <w:rPr>
          <w:rFonts w:ascii="Times New Roman" w:hAnsi="Times New Roman"/>
          <w:b/>
          <w:szCs w:val="28"/>
          <w:lang w:val="uk-UA"/>
        </w:rPr>
        <w:tab/>
        <w:t>№27</w:t>
      </w:r>
    </w:p>
    <w:p w14:paraId="1F177478" w14:textId="77777777" w:rsidR="0010154F" w:rsidRPr="007F064B" w:rsidRDefault="0010154F" w:rsidP="007F064B">
      <w:pPr>
        <w:pStyle w:val="a5"/>
        <w:tabs>
          <w:tab w:val="left" w:pos="-284"/>
          <w:tab w:val="left" w:pos="-142"/>
          <w:tab w:val="left" w:pos="567"/>
        </w:tabs>
        <w:jc w:val="both"/>
        <w:rPr>
          <w:rFonts w:ascii="Times New Roman" w:hAnsi="Times New Roman"/>
          <w:b/>
          <w:szCs w:val="28"/>
          <w:lang w:val="uk-UA"/>
        </w:rPr>
      </w:pPr>
    </w:p>
    <w:p w14:paraId="0CD2259D" w14:textId="77777777" w:rsidR="0010154F" w:rsidRPr="007F064B" w:rsidRDefault="0010154F" w:rsidP="007F064B">
      <w:pPr>
        <w:pStyle w:val="a5"/>
        <w:tabs>
          <w:tab w:val="left" w:pos="-284"/>
          <w:tab w:val="left" w:pos="-142"/>
          <w:tab w:val="left" w:pos="567"/>
        </w:tabs>
        <w:jc w:val="both"/>
        <w:rPr>
          <w:rFonts w:ascii="Times New Roman" w:hAnsi="Times New Roman"/>
          <w:b/>
          <w:bCs/>
          <w:szCs w:val="28"/>
          <w:lang w:val="uk-UA"/>
        </w:rPr>
      </w:pPr>
      <w:r w:rsidRPr="007F064B">
        <w:rPr>
          <w:rFonts w:ascii="Times New Roman" w:hAnsi="Times New Roman"/>
          <w:b/>
          <w:bCs/>
          <w:szCs w:val="28"/>
          <w:lang w:val="uk-UA"/>
        </w:rPr>
        <w:t>Про створення органу приватизації житлового фонду</w:t>
      </w:r>
    </w:p>
    <w:p w14:paraId="7BA42C09" w14:textId="77777777" w:rsidR="0010154F" w:rsidRPr="007F064B" w:rsidRDefault="0010154F" w:rsidP="007F064B">
      <w:pPr>
        <w:pStyle w:val="a5"/>
        <w:tabs>
          <w:tab w:val="left" w:pos="-284"/>
          <w:tab w:val="left" w:pos="-142"/>
          <w:tab w:val="left" w:pos="567"/>
        </w:tabs>
        <w:jc w:val="both"/>
        <w:rPr>
          <w:rFonts w:ascii="Times New Roman" w:hAnsi="Times New Roman"/>
          <w:b/>
          <w:bCs/>
          <w:szCs w:val="28"/>
          <w:lang w:val="uk-UA"/>
        </w:rPr>
      </w:pPr>
      <w:r w:rsidRPr="007F064B">
        <w:rPr>
          <w:rFonts w:ascii="Times New Roman" w:hAnsi="Times New Roman"/>
          <w:b/>
          <w:bCs/>
          <w:szCs w:val="28"/>
          <w:lang w:val="uk-UA"/>
        </w:rPr>
        <w:t>Який перебуває у комунальній власності Золочівської</w:t>
      </w:r>
    </w:p>
    <w:p w14:paraId="48AA91CE" w14:textId="34CBB5EA" w:rsidR="0010154F" w:rsidRPr="007F064B" w:rsidRDefault="0010154F" w:rsidP="007F064B">
      <w:pPr>
        <w:pStyle w:val="a5"/>
        <w:tabs>
          <w:tab w:val="left" w:pos="-284"/>
          <w:tab w:val="left" w:pos="-142"/>
          <w:tab w:val="left" w:pos="567"/>
        </w:tabs>
        <w:jc w:val="both"/>
        <w:rPr>
          <w:rFonts w:ascii="Times New Roman" w:hAnsi="Times New Roman"/>
          <w:b/>
          <w:bCs/>
          <w:szCs w:val="28"/>
          <w:lang w:val="uk-UA"/>
        </w:rPr>
      </w:pPr>
      <w:r w:rsidRPr="007F064B">
        <w:rPr>
          <w:rFonts w:ascii="Times New Roman" w:hAnsi="Times New Roman"/>
          <w:b/>
          <w:bCs/>
          <w:szCs w:val="28"/>
          <w:lang w:val="uk-UA"/>
        </w:rPr>
        <w:t xml:space="preserve">Сільської ради Бориспільського району    </w:t>
      </w:r>
    </w:p>
    <w:p w14:paraId="170519C5" w14:textId="77777777" w:rsidR="0010154F" w:rsidRPr="007F064B" w:rsidRDefault="0010154F"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14:paraId="795161F1" w14:textId="59FA86E7" w:rsidR="00FC1231" w:rsidRPr="007F064B" w:rsidRDefault="00FC1231" w:rsidP="007F064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Відповідно до Конституції України, Житлового кодексу Української РСР, Законів України «Про забезпечення реалізації житлових прав мешканців гуртожитків», «Про приватизацію державного житлового фонду», «Про місцеве самоврядування в Україні», Наказу Міністерства житлово-комунального господарства «Про порядок передачі квартир (будинків), житлових приміщень у гуртожитках у власність громадян» № 396 від 16 грудня 2009 року, з метою визначення процедури передачі у власність громадян квартир (будинків), жилих приміщень (кімнат) у гуртожитках, що належать до комунальної власності </w:t>
      </w:r>
      <w:r w:rsidR="0010154F" w:rsidRPr="007F064B">
        <w:rPr>
          <w:rFonts w:ascii="Times New Roman" w:eastAsia="Times New Roman" w:hAnsi="Times New Roman" w:cs="Times New Roman"/>
          <w:color w:val="000000"/>
          <w:sz w:val="28"/>
          <w:szCs w:val="28"/>
          <w:lang w:val="uk-UA"/>
        </w:rPr>
        <w:t>Золочівської</w:t>
      </w:r>
      <w:r w:rsidRPr="007F064B">
        <w:rPr>
          <w:rFonts w:ascii="Times New Roman" w:eastAsia="Times New Roman" w:hAnsi="Times New Roman" w:cs="Times New Roman"/>
          <w:color w:val="000000"/>
          <w:sz w:val="28"/>
          <w:szCs w:val="28"/>
        </w:rPr>
        <w:t xml:space="preserve">  сільської територіальної громади, враховуючи рекомендації постійної комісії сільської ради з </w:t>
      </w:r>
      <w:r w:rsidR="00254603" w:rsidRPr="007F064B">
        <w:rPr>
          <w:rFonts w:ascii="Times New Roman" w:hAnsi="Times New Roman" w:cs="Times New Roman"/>
          <w:sz w:val="28"/>
          <w:szCs w:val="28"/>
        </w:rPr>
        <w:t>питань комунальної власності, інфраструктури, транспорту, енергозабезпечення та житлово-комунального господарства</w:t>
      </w:r>
    </w:p>
    <w:p w14:paraId="42274300" w14:textId="77777777" w:rsidR="00FC1231" w:rsidRPr="007F064B" w:rsidRDefault="00FC1231"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b/>
          <w:bCs/>
          <w:color w:val="000000"/>
          <w:sz w:val="28"/>
          <w:szCs w:val="28"/>
          <w:bdr w:val="none" w:sz="0" w:space="0" w:color="auto" w:frame="1"/>
        </w:rPr>
        <w:t>ВИРІШИЛА:</w:t>
      </w:r>
    </w:p>
    <w:p w14:paraId="774238EE" w14:textId="02EC90BF"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1. Визначити органом приватизації житлового фонду, який перебуває у комунальній власності </w:t>
      </w:r>
      <w:r w:rsidR="00254603"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територіальної громади Виконавчий комітет </w:t>
      </w:r>
      <w:r w:rsidR="00254603"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ради </w:t>
      </w:r>
      <w:r w:rsidR="00254603" w:rsidRPr="007F064B">
        <w:rPr>
          <w:rFonts w:ascii="Times New Roman" w:eastAsia="Times New Roman" w:hAnsi="Times New Roman" w:cs="Times New Roman"/>
          <w:color w:val="000000"/>
          <w:sz w:val="28"/>
          <w:szCs w:val="28"/>
          <w:lang w:val="uk-UA"/>
        </w:rPr>
        <w:t xml:space="preserve">Бориспільського </w:t>
      </w:r>
      <w:r w:rsidRPr="007F064B">
        <w:rPr>
          <w:rFonts w:ascii="Times New Roman" w:eastAsia="Times New Roman" w:hAnsi="Times New Roman" w:cs="Times New Roman"/>
          <w:color w:val="000000"/>
          <w:sz w:val="28"/>
          <w:szCs w:val="28"/>
        </w:rPr>
        <w:t xml:space="preserve">  району </w:t>
      </w:r>
      <w:r w:rsidR="00254603" w:rsidRPr="007F064B">
        <w:rPr>
          <w:rFonts w:ascii="Times New Roman" w:eastAsia="Times New Roman" w:hAnsi="Times New Roman" w:cs="Times New Roman"/>
          <w:color w:val="000000"/>
          <w:sz w:val="28"/>
          <w:szCs w:val="28"/>
          <w:lang w:val="uk-UA"/>
        </w:rPr>
        <w:t xml:space="preserve">Київської </w:t>
      </w:r>
      <w:r w:rsidRPr="007F064B">
        <w:rPr>
          <w:rFonts w:ascii="Times New Roman" w:eastAsia="Times New Roman" w:hAnsi="Times New Roman" w:cs="Times New Roman"/>
          <w:color w:val="000000"/>
          <w:sz w:val="28"/>
          <w:szCs w:val="28"/>
        </w:rPr>
        <w:t xml:space="preserve"> області.</w:t>
      </w:r>
    </w:p>
    <w:p w14:paraId="428EEBCF" w14:textId="5B39AD3D"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2. Затвердити Положення про орган приватизації житлового фонду, який перебуває у комунальній власності </w:t>
      </w:r>
      <w:r w:rsidR="00254603"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територіальної громади </w:t>
      </w:r>
      <w:r w:rsidR="00254603" w:rsidRPr="007F064B">
        <w:rPr>
          <w:rFonts w:ascii="Times New Roman" w:eastAsia="Times New Roman" w:hAnsi="Times New Roman" w:cs="Times New Roman"/>
          <w:color w:val="000000"/>
          <w:sz w:val="28"/>
          <w:szCs w:val="28"/>
          <w:lang w:val="uk-UA"/>
        </w:rPr>
        <w:t xml:space="preserve">Бориспільського </w:t>
      </w:r>
      <w:r w:rsidRPr="007F064B">
        <w:rPr>
          <w:rFonts w:ascii="Times New Roman" w:eastAsia="Times New Roman" w:hAnsi="Times New Roman" w:cs="Times New Roman"/>
          <w:color w:val="000000"/>
          <w:sz w:val="28"/>
          <w:szCs w:val="28"/>
        </w:rPr>
        <w:t xml:space="preserve">  району </w:t>
      </w:r>
      <w:r w:rsidR="00254603" w:rsidRPr="007F064B">
        <w:rPr>
          <w:rFonts w:ascii="Times New Roman" w:eastAsia="Times New Roman" w:hAnsi="Times New Roman" w:cs="Times New Roman"/>
          <w:color w:val="000000"/>
          <w:sz w:val="28"/>
          <w:szCs w:val="28"/>
          <w:lang w:val="uk-UA"/>
        </w:rPr>
        <w:t>Київської</w:t>
      </w:r>
      <w:r w:rsidRPr="007F064B">
        <w:rPr>
          <w:rFonts w:ascii="Times New Roman" w:eastAsia="Times New Roman" w:hAnsi="Times New Roman" w:cs="Times New Roman"/>
          <w:color w:val="000000"/>
          <w:sz w:val="28"/>
          <w:szCs w:val="28"/>
        </w:rPr>
        <w:t xml:space="preserve"> області згідно з додатком 1.</w:t>
      </w:r>
    </w:p>
    <w:p w14:paraId="7FF94D05" w14:textId="2E2750F3"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3. Затвердити Положення про порядок передачі у власність громадян квартир (будинків), жилих приміщень (кімнат) у гуртожитках, що перебувають у комунальній власності </w:t>
      </w:r>
      <w:r w:rsidR="00254603"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територіальної громади згідно з додатком 2.</w:t>
      </w:r>
    </w:p>
    <w:p w14:paraId="35594AFA" w14:textId="2AAA9CBE" w:rsidR="00254603" w:rsidRPr="007F064B" w:rsidRDefault="00254603"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r w:rsidRPr="007F064B">
        <w:rPr>
          <w:rFonts w:ascii="Times New Roman" w:eastAsia="Times New Roman" w:hAnsi="Times New Roman" w:cs="Times New Roman"/>
          <w:color w:val="000000"/>
          <w:sz w:val="28"/>
          <w:szCs w:val="28"/>
          <w:lang w:val="uk-UA"/>
        </w:rPr>
        <w:t>4. Затвердити зразок бланка свідоцтва про право власності на квартири  (будинки), житлові приміщення в гуртожитках згідно з додатком 3.</w:t>
      </w:r>
    </w:p>
    <w:p w14:paraId="1A0CBD71" w14:textId="7341042E" w:rsidR="00FC1231" w:rsidRPr="007F064B" w:rsidRDefault="00254603"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lang w:val="uk-UA"/>
        </w:rPr>
        <w:t>5</w:t>
      </w:r>
      <w:r w:rsidR="00FC1231" w:rsidRPr="007F064B">
        <w:rPr>
          <w:rFonts w:ascii="Times New Roman" w:eastAsia="Times New Roman" w:hAnsi="Times New Roman" w:cs="Times New Roman"/>
          <w:color w:val="000000"/>
          <w:sz w:val="28"/>
          <w:szCs w:val="28"/>
        </w:rPr>
        <w:t xml:space="preserve">. Оприлюднити дане рішення на офіційному веб-сайті </w:t>
      </w:r>
      <w:r w:rsidRPr="007F064B">
        <w:rPr>
          <w:rFonts w:ascii="Times New Roman" w:eastAsia="Times New Roman" w:hAnsi="Times New Roman" w:cs="Times New Roman"/>
          <w:color w:val="000000"/>
          <w:sz w:val="28"/>
          <w:szCs w:val="28"/>
          <w:lang w:val="uk-UA"/>
        </w:rPr>
        <w:t xml:space="preserve">Золочівської </w:t>
      </w:r>
      <w:r w:rsidR="00FC1231" w:rsidRPr="007F064B">
        <w:rPr>
          <w:rFonts w:ascii="Times New Roman" w:eastAsia="Times New Roman" w:hAnsi="Times New Roman" w:cs="Times New Roman"/>
          <w:color w:val="000000"/>
          <w:sz w:val="28"/>
          <w:szCs w:val="28"/>
        </w:rPr>
        <w:t xml:space="preserve"> сільської ради.</w:t>
      </w:r>
    </w:p>
    <w:p w14:paraId="75CC5F01" w14:textId="5E2267B0" w:rsidR="00FC1231" w:rsidRPr="007F064B" w:rsidRDefault="00254603"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lang w:val="uk-UA"/>
        </w:rPr>
        <w:t>6</w:t>
      </w:r>
      <w:r w:rsidR="00FC1231" w:rsidRPr="007F064B">
        <w:rPr>
          <w:rFonts w:ascii="Times New Roman" w:eastAsia="Times New Roman" w:hAnsi="Times New Roman" w:cs="Times New Roman"/>
          <w:color w:val="000000"/>
          <w:sz w:val="28"/>
          <w:szCs w:val="28"/>
        </w:rPr>
        <w:t>. Дане рішення набирає чинності з дня його офіційного оприлюднення.</w:t>
      </w:r>
    </w:p>
    <w:p w14:paraId="3C65AA17" w14:textId="726CDDC8" w:rsidR="00FC1231" w:rsidRPr="007F064B" w:rsidRDefault="00254603"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lang w:val="uk-UA"/>
        </w:rPr>
        <w:t>7</w:t>
      </w:r>
      <w:r w:rsidR="00FC1231" w:rsidRPr="007F064B">
        <w:rPr>
          <w:rFonts w:ascii="Times New Roman" w:eastAsia="Times New Roman" w:hAnsi="Times New Roman" w:cs="Times New Roman"/>
          <w:color w:val="000000"/>
          <w:sz w:val="28"/>
          <w:szCs w:val="28"/>
        </w:rPr>
        <w:t xml:space="preserve">. Контроль за виконанням цього рішення покласти на постійну комісію з </w:t>
      </w:r>
      <w:r w:rsidRPr="007F064B">
        <w:rPr>
          <w:rFonts w:ascii="Times New Roman" w:hAnsi="Times New Roman" w:cs="Times New Roman"/>
          <w:sz w:val="28"/>
          <w:szCs w:val="28"/>
        </w:rPr>
        <w:t>питань комунальної власності, інфраструктури, транспорту, енергозабезпечення та житлово-комунального господарства</w:t>
      </w:r>
      <w:r w:rsidR="00FC1231" w:rsidRPr="007F064B">
        <w:rPr>
          <w:rFonts w:ascii="Times New Roman" w:eastAsia="Times New Roman" w:hAnsi="Times New Roman" w:cs="Times New Roman"/>
          <w:color w:val="000000"/>
          <w:sz w:val="28"/>
          <w:szCs w:val="28"/>
        </w:rPr>
        <w:t>.</w:t>
      </w:r>
    </w:p>
    <w:p w14:paraId="233B1098" w14:textId="190F44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rPr>
      </w:pPr>
      <w:r w:rsidRPr="007F064B">
        <w:rPr>
          <w:rFonts w:ascii="Times New Roman" w:eastAsia="Times New Roman" w:hAnsi="Times New Roman" w:cs="Times New Roman"/>
          <w:b/>
          <w:bCs/>
          <w:color w:val="000000"/>
          <w:sz w:val="28"/>
          <w:szCs w:val="28"/>
          <w:bdr w:val="none" w:sz="0" w:space="0" w:color="auto" w:frame="1"/>
        </w:rPr>
        <w:t>Сільський голова</w:t>
      </w:r>
      <w:r w:rsidR="00254603" w:rsidRPr="007F064B">
        <w:rPr>
          <w:rFonts w:ascii="Times New Roman" w:eastAsia="Times New Roman" w:hAnsi="Times New Roman" w:cs="Times New Roman"/>
          <w:b/>
          <w:bCs/>
          <w:color w:val="000000"/>
          <w:sz w:val="28"/>
          <w:szCs w:val="28"/>
          <w:bdr w:val="none" w:sz="0" w:space="0" w:color="auto" w:frame="1"/>
        </w:rPr>
        <w:tab/>
      </w:r>
      <w:r w:rsidR="00254603" w:rsidRPr="007F064B">
        <w:rPr>
          <w:rFonts w:ascii="Times New Roman" w:eastAsia="Times New Roman" w:hAnsi="Times New Roman" w:cs="Times New Roman"/>
          <w:b/>
          <w:bCs/>
          <w:color w:val="000000"/>
          <w:sz w:val="28"/>
          <w:szCs w:val="28"/>
          <w:bdr w:val="none" w:sz="0" w:space="0" w:color="auto" w:frame="1"/>
        </w:rPr>
        <w:tab/>
      </w:r>
      <w:r w:rsidR="00254603" w:rsidRPr="007F064B">
        <w:rPr>
          <w:rFonts w:ascii="Times New Roman" w:eastAsia="Times New Roman" w:hAnsi="Times New Roman" w:cs="Times New Roman"/>
          <w:b/>
          <w:bCs/>
          <w:color w:val="000000"/>
          <w:sz w:val="28"/>
          <w:szCs w:val="28"/>
          <w:bdr w:val="none" w:sz="0" w:space="0" w:color="auto" w:frame="1"/>
        </w:rPr>
        <w:tab/>
      </w:r>
      <w:r w:rsidR="00254603" w:rsidRPr="007F064B">
        <w:rPr>
          <w:rFonts w:ascii="Times New Roman" w:eastAsia="Times New Roman" w:hAnsi="Times New Roman" w:cs="Times New Roman"/>
          <w:b/>
          <w:bCs/>
          <w:color w:val="000000"/>
          <w:sz w:val="28"/>
          <w:szCs w:val="28"/>
          <w:bdr w:val="none" w:sz="0" w:space="0" w:color="auto" w:frame="1"/>
        </w:rPr>
        <w:tab/>
      </w:r>
      <w:r w:rsidR="00254603" w:rsidRPr="007F064B">
        <w:rPr>
          <w:rFonts w:ascii="Times New Roman" w:eastAsia="Times New Roman" w:hAnsi="Times New Roman" w:cs="Times New Roman"/>
          <w:b/>
          <w:bCs/>
          <w:color w:val="000000"/>
          <w:sz w:val="28"/>
          <w:szCs w:val="28"/>
          <w:bdr w:val="none" w:sz="0" w:space="0" w:color="auto" w:frame="1"/>
        </w:rPr>
        <w:tab/>
      </w:r>
      <w:r w:rsidR="00254603" w:rsidRPr="007F064B">
        <w:rPr>
          <w:rFonts w:ascii="Times New Roman" w:eastAsia="Times New Roman" w:hAnsi="Times New Roman" w:cs="Times New Roman"/>
          <w:b/>
          <w:bCs/>
          <w:color w:val="000000"/>
          <w:sz w:val="28"/>
          <w:szCs w:val="28"/>
          <w:bdr w:val="none" w:sz="0" w:space="0" w:color="auto" w:frame="1"/>
          <w:lang w:val="uk-UA"/>
        </w:rPr>
        <w:t>Олександр ЛАЗАРЕНКО</w:t>
      </w:r>
    </w:p>
    <w:p w14:paraId="4934CBA2" w14:textId="0974D009" w:rsidR="00254603" w:rsidRPr="007F064B" w:rsidRDefault="00254603" w:rsidP="007F064B">
      <w:pPr>
        <w:shd w:val="clear" w:color="auto" w:fill="FFFFFF"/>
        <w:spacing w:after="0" w:line="240" w:lineRule="auto"/>
        <w:jc w:val="right"/>
        <w:textAlignment w:val="baseline"/>
        <w:rPr>
          <w:rFonts w:ascii="Times New Roman" w:eastAsia="Times New Roman" w:hAnsi="Times New Roman" w:cs="Times New Roman"/>
          <w:b/>
          <w:bCs/>
          <w:color w:val="000000"/>
          <w:sz w:val="28"/>
          <w:szCs w:val="28"/>
          <w:bdr w:val="none" w:sz="0" w:space="0" w:color="auto" w:frame="1"/>
          <w:lang w:val="uk-UA"/>
        </w:rPr>
      </w:pPr>
    </w:p>
    <w:p w14:paraId="2BF861B3"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Додаток 1</w:t>
      </w:r>
    </w:p>
    <w:p w14:paraId="72C8D8A1" w14:textId="7877FCBA"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до рішення </w:t>
      </w:r>
      <w:r w:rsidR="00254603" w:rsidRPr="007F064B">
        <w:rPr>
          <w:rFonts w:ascii="Times New Roman" w:eastAsia="Times New Roman" w:hAnsi="Times New Roman" w:cs="Times New Roman"/>
          <w:color w:val="000000"/>
          <w:sz w:val="28"/>
          <w:szCs w:val="28"/>
          <w:lang w:val="uk-UA"/>
        </w:rPr>
        <w:t xml:space="preserve">виконавчого комітету </w:t>
      </w:r>
      <w:r w:rsidRPr="007F064B">
        <w:rPr>
          <w:rFonts w:ascii="Times New Roman" w:eastAsia="Times New Roman" w:hAnsi="Times New Roman" w:cs="Times New Roman"/>
          <w:color w:val="000000"/>
          <w:sz w:val="28"/>
          <w:szCs w:val="28"/>
        </w:rPr>
        <w:t>сільської ради</w:t>
      </w:r>
    </w:p>
    <w:p w14:paraId="1E2B9911" w14:textId="25D288F9" w:rsidR="00FC1231" w:rsidRPr="007F064B" w:rsidRDefault="00254603"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lang w:val="uk-UA"/>
        </w:rPr>
      </w:pPr>
      <w:r w:rsidRPr="007F064B">
        <w:rPr>
          <w:rFonts w:ascii="Times New Roman" w:eastAsia="Times New Roman" w:hAnsi="Times New Roman" w:cs="Times New Roman"/>
          <w:color w:val="000000"/>
          <w:sz w:val="28"/>
          <w:szCs w:val="28"/>
          <w:lang w:val="uk-UA"/>
        </w:rPr>
        <w:t>29.01.2021</w:t>
      </w:r>
      <w:r w:rsidR="00FC1231" w:rsidRPr="007F064B">
        <w:rPr>
          <w:rFonts w:ascii="Times New Roman" w:eastAsia="Times New Roman" w:hAnsi="Times New Roman" w:cs="Times New Roman"/>
          <w:color w:val="000000"/>
          <w:sz w:val="28"/>
          <w:szCs w:val="28"/>
        </w:rPr>
        <w:t xml:space="preserve"> № </w:t>
      </w:r>
      <w:r w:rsidRPr="007F064B">
        <w:rPr>
          <w:rFonts w:ascii="Times New Roman" w:eastAsia="Times New Roman" w:hAnsi="Times New Roman" w:cs="Times New Roman"/>
          <w:color w:val="000000"/>
          <w:sz w:val="28"/>
          <w:szCs w:val="28"/>
          <w:lang w:val="uk-UA"/>
        </w:rPr>
        <w:t>27</w:t>
      </w:r>
    </w:p>
    <w:p w14:paraId="7B113754" w14:textId="77777777" w:rsidR="004D5B08" w:rsidRPr="007F064B" w:rsidRDefault="004D5B08"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14:paraId="099BEF54" w14:textId="387BA90D" w:rsidR="00FC1231" w:rsidRPr="007F064B" w:rsidRDefault="00FC1231"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b/>
          <w:bCs/>
          <w:color w:val="000000"/>
          <w:sz w:val="28"/>
          <w:szCs w:val="28"/>
          <w:bdr w:val="none" w:sz="0" w:space="0" w:color="auto" w:frame="1"/>
        </w:rPr>
        <w:t>ПОЛОЖЕННЯ</w:t>
      </w:r>
    </w:p>
    <w:p w14:paraId="3E392E4D" w14:textId="5E84947D" w:rsidR="00FC1231" w:rsidRPr="007F064B" w:rsidRDefault="00FC1231"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sidRPr="007F064B">
        <w:rPr>
          <w:rFonts w:ascii="Times New Roman" w:eastAsia="Times New Roman" w:hAnsi="Times New Roman" w:cs="Times New Roman"/>
          <w:b/>
          <w:bCs/>
          <w:color w:val="000000"/>
          <w:sz w:val="28"/>
          <w:szCs w:val="28"/>
          <w:bdr w:val="none" w:sz="0" w:space="0" w:color="auto" w:frame="1"/>
        </w:rPr>
        <w:t xml:space="preserve">про орган приватизації житлового фонду, який перебуває у комунальній власності </w:t>
      </w:r>
      <w:r w:rsidR="00254603" w:rsidRPr="007F064B">
        <w:rPr>
          <w:rFonts w:ascii="Times New Roman" w:eastAsia="Times New Roman" w:hAnsi="Times New Roman" w:cs="Times New Roman"/>
          <w:b/>
          <w:bCs/>
          <w:color w:val="000000"/>
          <w:sz w:val="28"/>
          <w:szCs w:val="28"/>
          <w:bdr w:val="none" w:sz="0" w:space="0" w:color="auto" w:frame="1"/>
          <w:lang w:val="uk-UA"/>
        </w:rPr>
        <w:t>Золочівської</w:t>
      </w:r>
      <w:r w:rsidRPr="007F064B">
        <w:rPr>
          <w:rFonts w:ascii="Times New Roman" w:eastAsia="Times New Roman" w:hAnsi="Times New Roman" w:cs="Times New Roman"/>
          <w:b/>
          <w:bCs/>
          <w:color w:val="000000"/>
          <w:sz w:val="28"/>
          <w:szCs w:val="28"/>
          <w:bdr w:val="none" w:sz="0" w:space="0" w:color="auto" w:frame="1"/>
        </w:rPr>
        <w:t xml:space="preserve"> сільської територіальної громади</w:t>
      </w:r>
    </w:p>
    <w:p w14:paraId="1F416CBC" w14:textId="77777777" w:rsidR="004D5B08" w:rsidRPr="007F064B" w:rsidRDefault="004D5B08"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14:paraId="32B21012" w14:textId="7A59CCFC"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1. Органом приватизації житлового фонду, що перебуває у комунальній власності </w:t>
      </w:r>
      <w:r w:rsidR="00254603"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територіальної громади є Виконавчий комітет </w:t>
      </w:r>
      <w:r w:rsidR="00254603"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ради </w:t>
      </w:r>
      <w:r w:rsidR="00254603" w:rsidRPr="007F064B">
        <w:rPr>
          <w:rFonts w:ascii="Times New Roman" w:eastAsia="Times New Roman" w:hAnsi="Times New Roman" w:cs="Times New Roman"/>
          <w:color w:val="000000"/>
          <w:sz w:val="28"/>
          <w:szCs w:val="28"/>
          <w:lang w:val="uk-UA"/>
        </w:rPr>
        <w:t xml:space="preserve">Бориспільського </w:t>
      </w:r>
      <w:r w:rsidRPr="007F064B">
        <w:rPr>
          <w:rFonts w:ascii="Times New Roman" w:eastAsia="Times New Roman" w:hAnsi="Times New Roman" w:cs="Times New Roman"/>
          <w:color w:val="000000"/>
          <w:sz w:val="28"/>
          <w:szCs w:val="28"/>
        </w:rPr>
        <w:t xml:space="preserve">  району </w:t>
      </w:r>
      <w:r w:rsidR="00254603" w:rsidRPr="007F064B">
        <w:rPr>
          <w:rFonts w:ascii="Times New Roman" w:eastAsia="Times New Roman" w:hAnsi="Times New Roman" w:cs="Times New Roman"/>
          <w:color w:val="000000"/>
          <w:sz w:val="28"/>
          <w:szCs w:val="28"/>
          <w:lang w:val="uk-UA"/>
        </w:rPr>
        <w:t xml:space="preserve">Київської </w:t>
      </w:r>
      <w:r w:rsidRPr="007F064B">
        <w:rPr>
          <w:rFonts w:ascii="Times New Roman" w:eastAsia="Times New Roman" w:hAnsi="Times New Roman" w:cs="Times New Roman"/>
          <w:color w:val="000000"/>
          <w:sz w:val="28"/>
          <w:szCs w:val="28"/>
        </w:rPr>
        <w:t xml:space="preserve"> області.</w:t>
      </w:r>
    </w:p>
    <w:p w14:paraId="741F630B" w14:textId="3D16A36B"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2. Виконавчий комітет </w:t>
      </w:r>
      <w:r w:rsidR="00254603"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ради є уповноваженим органом, що розглядає питання щодо передачі у власність громадянам квартир у багатоквартирних будинках, одноквартирних будинків, жилих приміщень (кімнат) в гуртожитках, які використовуються громадянами на підставі договору найму в порядку, визначеному Законами України «Про приватизацію державного житлового фонду», «Про забезпечення реалізації житлових прав мешканців гуртожитків».</w:t>
      </w:r>
    </w:p>
    <w:p w14:paraId="73279B66" w14:textId="521737A5"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3. Виконавчий комітет </w:t>
      </w:r>
      <w:r w:rsidR="00254603"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ради як орган приватизації здійснює свою діяльність відповідно до Законів України «Про приватизацію державного житлового фонду», «Про забезпечення реалізації житлових прав мешканців гуртожитків» та Положення про порядок передачі квартир (будинків), жилих приміщень у гуртожитках у власність громадян, затвердженого наказом Міністерства з питань житлово-комунального господарства України № 396 від 16 грудня 2009 року.</w:t>
      </w:r>
    </w:p>
    <w:p w14:paraId="51818261" w14:textId="48CBA459"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4. Виконавчий комітет </w:t>
      </w:r>
      <w:r w:rsidR="00254603"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ради як орган приватизації:</w:t>
      </w:r>
    </w:p>
    <w:p w14:paraId="7073937C"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уточнює списки громадян, які зареєстровані в квартирах (будинках), жилих приміщеннях (кімнатах) у гуртожитках після 1992 року;</w:t>
      </w:r>
    </w:p>
    <w:p w14:paraId="1CEDEA7E"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приймає рішення про передачу у власність громадянам квартир у багатоквартирних будинках, одноквартирних будинків, жилих приміщень (кімнат) в гуртожитках;</w:t>
      </w:r>
    </w:p>
    <w:p w14:paraId="6E49B3B8"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приймає рішення щодо видачі дублікатів свідоцтв про право власності на житло, внесення змін у свідоцтва про право власності на житло, скасування рішень про приватизацію житла та анулювання свідоцтва про право власності на житло у випадках, передбачених законодавством;</w:t>
      </w:r>
    </w:p>
    <w:p w14:paraId="1C8092C8"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розглядає скарги та заяви громадян з питань приватизації житлового фонду; вирішує законодавчо неврегульовані питання, які виникають під час приватизації житлового фонду, але вирішення яких не суперечить вимогам чинного законодавства України;</w:t>
      </w:r>
    </w:p>
    <w:p w14:paraId="0B8BBCBB" w14:textId="088A3F3B"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 контролює на відповідність вимогам чинного законодавства України оформлення архівних документів щодо приватизованих квартир при передачі відомчого житлового фонду у комунальну власність </w:t>
      </w:r>
      <w:r w:rsidR="009668F1">
        <w:rPr>
          <w:rFonts w:ascii="Times New Roman" w:eastAsia="Times New Roman" w:hAnsi="Times New Roman" w:cs="Times New Roman"/>
          <w:color w:val="000000"/>
          <w:sz w:val="28"/>
          <w:szCs w:val="28"/>
          <w:lang w:val="uk-UA"/>
        </w:rPr>
        <w:t>Золочівської</w:t>
      </w:r>
      <w:r w:rsidRPr="007F064B">
        <w:rPr>
          <w:rFonts w:ascii="Times New Roman" w:eastAsia="Times New Roman" w:hAnsi="Times New Roman" w:cs="Times New Roman"/>
          <w:color w:val="000000"/>
          <w:sz w:val="28"/>
          <w:szCs w:val="28"/>
        </w:rPr>
        <w:t xml:space="preserve"> сільської територіальної громади.</w:t>
      </w:r>
    </w:p>
    <w:p w14:paraId="0AD3FCA5" w14:textId="5F1B3EF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5. Підготовка та оформлення документів про передачу у власність громадян квартир (будинків), жилих приміщень (кімнат) у гуртожитках покладається на уповноважений структурний підрозділ (посадову особу) апарату Виконавчого </w:t>
      </w:r>
      <w:r w:rsidRPr="007F064B">
        <w:rPr>
          <w:rFonts w:ascii="Times New Roman" w:eastAsia="Times New Roman" w:hAnsi="Times New Roman" w:cs="Times New Roman"/>
          <w:color w:val="000000"/>
          <w:sz w:val="28"/>
          <w:szCs w:val="28"/>
        </w:rPr>
        <w:lastRenderedPageBreak/>
        <w:t xml:space="preserve">комітету </w:t>
      </w:r>
      <w:r w:rsidR="004D5B08"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ради відповідно до розподілу функціональних повноважень (далі – орган з оформлення документів).</w:t>
      </w:r>
    </w:p>
    <w:p w14:paraId="01900DF4"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6. Орган з оформлення документів забезпечує:</w:t>
      </w:r>
    </w:p>
    <w:p w14:paraId="0E73EC1C"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 перевірку пакетів документів від громадян, які виявили бажання приватизувати займане ними житло, що перебуває у комунальній власності територіальної громади;</w:t>
      </w:r>
    </w:p>
    <w:p w14:paraId="1035B6EF"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 підготовку проектів рішень органу приватизації про передачу квартир (будинків) жилих приміщень (кімнат) у гуртожитках у власність громадян;</w:t>
      </w:r>
    </w:p>
    <w:p w14:paraId="77B795BF" w14:textId="4EE08D2F"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    – підготовку проектів рішень </w:t>
      </w:r>
      <w:r w:rsidR="004D5B08"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ради з питань надання дозволу на приватизацію жилих приміщень (кімнат) у гуртожитках, що перебувають у комунальній власності територіальної громади;</w:t>
      </w:r>
    </w:p>
    <w:p w14:paraId="58F8BB4E"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 ведення обліку приватизованих квартир (будинків), жилих приміщень (кімнат) у гуртожитках, що перебувають у комунальній власності територіальної громади.</w:t>
      </w:r>
    </w:p>
    <w:p w14:paraId="59368BC2"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7. Передача квартир (будинків), жилих приміщень у гуртожитках у власність громадян здійснюється на підставі рішення органу приватизації, що приймається не пізніше одного місяця з дня одержання заяви громадянина.</w:t>
      </w:r>
    </w:p>
    <w:p w14:paraId="1C9C64F3" w14:textId="7A5ACA2B"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8. Засідання Виконавчого комітету </w:t>
      </w:r>
      <w:r w:rsidR="004D5B08"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ради на якому розглядаються питання про приватизацію житлового фонду проводяться по мірі надходження заяв, але не рідше одного разу на місяць  і є правомочними, якщо в них бере участь більше половини від загального складу Виконавчого комітету. </w:t>
      </w:r>
    </w:p>
    <w:p w14:paraId="36D97F17" w14:textId="5E8F79A5"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Рішення Виконавчого комітету </w:t>
      </w:r>
      <w:r w:rsidR="009668F1">
        <w:rPr>
          <w:rFonts w:ascii="Times New Roman" w:eastAsia="Times New Roman" w:hAnsi="Times New Roman" w:cs="Times New Roman"/>
          <w:color w:val="000000"/>
          <w:sz w:val="28"/>
          <w:szCs w:val="28"/>
          <w:lang w:val="uk-UA"/>
        </w:rPr>
        <w:t>Золочівської</w:t>
      </w:r>
      <w:r w:rsidRPr="007F064B">
        <w:rPr>
          <w:rFonts w:ascii="Times New Roman" w:eastAsia="Times New Roman" w:hAnsi="Times New Roman" w:cs="Times New Roman"/>
          <w:color w:val="000000"/>
          <w:sz w:val="28"/>
          <w:szCs w:val="28"/>
        </w:rPr>
        <w:t xml:space="preserve"> сільської ради, як органу приватизації, приймаються на його засіданні більшістю голосів від загального складу Виконавчого комітету і підписуються сільським головою.</w:t>
      </w:r>
    </w:p>
    <w:p w14:paraId="50ED73C4"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9. Орган приватизації не має права відмовити мешканцям квартир (будинків),  жилих приміщень у гуртожитках у приватизації займаного ними житла, крім випадків, передбачених законом.</w:t>
      </w:r>
    </w:p>
    <w:p w14:paraId="407EFAF3"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10. Спори, що виникають при приватизації квартир (будинків) та жилих приміщень (кімнат) у гуртожитках вирішуються судом.</w:t>
      </w:r>
    </w:p>
    <w:p w14:paraId="626E0076" w14:textId="6C06BB95"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r w:rsidRPr="007F064B">
        <w:rPr>
          <w:rFonts w:ascii="Times New Roman" w:eastAsia="Times New Roman" w:hAnsi="Times New Roman" w:cs="Times New Roman"/>
          <w:b/>
          <w:bCs/>
          <w:color w:val="000000"/>
          <w:sz w:val="28"/>
          <w:szCs w:val="28"/>
          <w:bdr w:val="none" w:sz="0" w:space="0" w:color="auto" w:frame="1"/>
        </w:rPr>
        <w:t>Секретар сільської ради                                                        </w:t>
      </w:r>
      <w:r w:rsidR="004D5B08" w:rsidRPr="007F064B">
        <w:rPr>
          <w:rFonts w:ascii="Times New Roman" w:eastAsia="Times New Roman" w:hAnsi="Times New Roman" w:cs="Times New Roman"/>
          <w:b/>
          <w:bCs/>
          <w:color w:val="000000"/>
          <w:sz w:val="28"/>
          <w:szCs w:val="28"/>
          <w:bdr w:val="none" w:sz="0" w:space="0" w:color="auto" w:frame="1"/>
          <w:lang w:val="uk-UA"/>
        </w:rPr>
        <w:t>Валентина НОРЕЦЬ</w:t>
      </w:r>
    </w:p>
    <w:p w14:paraId="754B6BB1" w14:textId="77777777" w:rsidR="004D5B08" w:rsidRPr="007F064B" w:rsidRDefault="004D5B08"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72F1A7E2" w14:textId="77777777" w:rsidR="004D5B08" w:rsidRPr="007F064B" w:rsidRDefault="004D5B08"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310BE7CE" w14:textId="77777777" w:rsidR="004D5B08" w:rsidRPr="007F064B" w:rsidRDefault="004D5B08"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1B981CE5" w14:textId="77777777" w:rsidR="004D5B08" w:rsidRPr="007F064B" w:rsidRDefault="004D5B08"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5190BA6C" w14:textId="77777777" w:rsidR="004D5B08" w:rsidRPr="007F064B" w:rsidRDefault="004D5B08"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6D1FA27F" w14:textId="77777777" w:rsidR="004D5B08" w:rsidRPr="007F064B" w:rsidRDefault="004D5B08"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19EA7CFC" w14:textId="59574295" w:rsidR="004D5B08" w:rsidRDefault="004D5B08"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03A226EC" w14:textId="7EBBE893"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09D63C20" w14:textId="7ACD60AD"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3402D0DF" w14:textId="6B13D6F2"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7329FD3E" w14:textId="2CE53321"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6FE73959" w14:textId="14900CA9"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754276A6" w14:textId="11CEB48B"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41F10440" w14:textId="77777777" w:rsidR="007F064B" w:rsidRP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748650EB" w14:textId="77777777" w:rsidR="004D5B08" w:rsidRPr="007F064B" w:rsidRDefault="004D5B08"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78A6778B" w14:textId="77777777" w:rsidR="004D5B08" w:rsidRPr="007F064B" w:rsidRDefault="004D5B08"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6718E4F2" w14:textId="77777777" w:rsidR="004D5B08" w:rsidRPr="007F064B" w:rsidRDefault="004D5B08"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311493F2" w14:textId="3001215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lastRenderedPageBreak/>
        <w:t>Додаток 2</w:t>
      </w:r>
    </w:p>
    <w:p w14:paraId="33C38D3E" w14:textId="77777777" w:rsidR="000B5819" w:rsidRPr="007F064B" w:rsidRDefault="000B5819"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до рішення </w:t>
      </w:r>
      <w:r w:rsidRPr="007F064B">
        <w:rPr>
          <w:rFonts w:ascii="Times New Roman" w:eastAsia="Times New Roman" w:hAnsi="Times New Roman" w:cs="Times New Roman"/>
          <w:color w:val="000000"/>
          <w:sz w:val="28"/>
          <w:szCs w:val="28"/>
          <w:lang w:val="uk-UA"/>
        </w:rPr>
        <w:t xml:space="preserve">виконавчого комітету </w:t>
      </w:r>
      <w:r w:rsidRPr="007F064B">
        <w:rPr>
          <w:rFonts w:ascii="Times New Roman" w:eastAsia="Times New Roman" w:hAnsi="Times New Roman" w:cs="Times New Roman"/>
          <w:color w:val="000000"/>
          <w:sz w:val="28"/>
          <w:szCs w:val="28"/>
        </w:rPr>
        <w:t>сільської ради</w:t>
      </w:r>
    </w:p>
    <w:p w14:paraId="700E4947" w14:textId="77777777" w:rsidR="000B5819" w:rsidRPr="007F064B" w:rsidRDefault="000B5819"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lang w:val="uk-UA"/>
        </w:rPr>
      </w:pPr>
      <w:r w:rsidRPr="007F064B">
        <w:rPr>
          <w:rFonts w:ascii="Times New Roman" w:eastAsia="Times New Roman" w:hAnsi="Times New Roman" w:cs="Times New Roman"/>
          <w:color w:val="000000"/>
          <w:sz w:val="28"/>
          <w:szCs w:val="28"/>
          <w:lang w:val="uk-UA"/>
        </w:rPr>
        <w:t>29.01.2021</w:t>
      </w:r>
      <w:r w:rsidRPr="007F064B">
        <w:rPr>
          <w:rFonts w:ascii="Times New Roman" w:eastAsia="Times New Roman" w:hAnsi="Times New Roman" w:cs="Times New Roman"/>
          <w:color w:val="000000"/>
          <w:sz w:val="28"/>
          <w:szCs w:val="28"/>
        </w:rPr>
        <w:t xml:space="preserve"> № </w:t>
      </w:r>
      <w:r w:rsidRPr="007F064B">
        <w:rPr>
          <w:rFonts w:ascii="Times New Roman" w:eastAsia="Times New Roman" w:hAnsi="Times New Roman" w:cs="Times New Roman"/>
          <w:color w:val="000000"/>
          <w:sz w:val="28"/>
          <w:szCs w:val="28"/>
          <w:lang w:val="uk-UA"/>
        </w:rPr>
        <w:t>27</w:t>
      </w:r>
    </w:p>
    <w:p w14:paraId="7719ACF3" w14:textId="77777777" w:rsidR="007F064B" w:rsidRDefault="007F064B"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14:paraId="6E474D9F" w14:textId="563CD73A" w:rsidR="00FC1231" w:rsidRPr="007F064B" w:rsidRDefault="00FC1231"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b/>
          <w:bCs/>
          <w:color w:val="000000"/>
          <w:sz w:val="28"/>
          <w:szCs w:val="28"/>
          <w:bdr w:val="none" w:sz="0" w:space="0" w:color="auto" w:frame="1"/>
        </w:rPr>
        <w:t>ПОЛОЖЕННЯ</w:t>
      </w:r>
    </w:p>
    <w:p w14:paraId="1C26B78A" w14:textId="77777777" w:rsidR="007F064B" w:rsidRDefault="00FC1231"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sidRPr="007F064B">
        <w:rPr>
          <w:rFonts w:ascii="Times New Roman" w:eastAsia="Times New Roman" w:hAnsi="Times New Roman" w:cs="Times New Roman"/>
          <w:b/>
          <w:bCs/>
          <w:color w:val="000000"/>
          <w:sz w:val="28"/>
          <w:szCs w:val="28"/>
          <w:bdr w:val="none" w:sz="0" w:space="0" w:color="auto" w:frame="1"/>
        </w:rPr>
        <w:t>про порядок передачі у власність громадян квартир (будинків), жилих приміщень (кімнат) у гуртожитках, що перебувають у комунальній</w:t>
      </w:r>
    </w:p>
    <w:p w14:paraId="4079CEB0" w14:textId="145BF437" w:rsidR="00FC1231" w:rsidRDefault="00FC1231"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sidRPr="007F064B">
        <w:rPr>
          <w:rFonts w:ascii="Times New Roman" w:eastAsia="Times New Roman" w:hAnsi="Times New Roman" w:cs="Times New Roman"/>
          <w:b/>
          <w:bCs/>
          <w:color w:val="000000"/>
          <w:sz w:val="28"/>
          <w:szCs w:val="28"/>
          <w:bdr w:val="none" w:sz="0" w:space="0" w:color="auto" w:frame="1"/>
        </w:rPr>
        <w:t xml:space="preserve"> власності </w:t>
      </w:r>
      <w:r w:rsidR="004D5B08" w:rsidRPr="007F064B">
        <w:rPr>
          <w:rFonts w:ascii="Times New Roman" w:eastAsia="Times New Roman" w:hAnsi="Times New Roman" w:cs="Times New Roman"/>
          <w:b/>
          <w:bCs/>
          <w:color w:val="000000"/>
          <w:sz w:val="28"/>
          <w:szCs w:val="28"/>
          <w:bdr w:val="none" w:sz="0" w:space="0" w:color="auto" w:frame="1"/>
          <w:lang w:val="uk-UA"/>
        </w:rPr>
        <w:t xml:space="preserve">Золочівської </w:t>
      </w:r>
      <w:r w:rsidRPr="007F064B">
        <w:rPr>
          <w:rFonts w:ascii="Times New Roman" w:eastAsia="Times New Roman" w:hAnsi="Times New Roman" w:cs="Times New Roman"/>
          <w:b/>
          <w:bCs/>
          <w:color w:val="000000"/>
          <w:sz w:val="28"/>
          <w:szCs w:val="28"/>
          <w:bdr w:val="none" w:sz="0" w:space="0" w:color="auto" w:frame="1"/>
        </w:rPr>
        <w:t xml:space="preserve"> сільської територіальної громади</w:t>
      </w:r>
    </w:p>
    <w:p w14:paraId="26B4959C" w14:textId="77777777" w:rsidR="007F064B" w:rsidRPr="007F064B" w:rsidRDefault="007F064B"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14:paraId="1BFB0E95"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І. ЗАГАЛЬНІ ПОЛОЖЕННЯ</w:t>
      </w:r>
    </w:p>
    <w:p w14:paraId="096B190A" w14:textId="2B53B4A0"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1.1. Положення про порядок передачі у власність громадян квартир (будинків), жилих приміщень (кімнат) у гуртожитках, що перебувають у комунальній власності </w:t>
      </w:r>
      <w:r w:rsidR="004D5B08"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територіальної громади (далі – Положення) розроблене відповідно до Закону України «Про забезпечення реалізації житлових прав мешканців гуртожитків», Закону України «Про приватизацію державного житлового фонду», Наказу Міністерства житлово-комунального господарства «Про порядок передачі квартир (будинків), житлових приміщень у гуртожитках у власність громадян» № 396 від 16 грудня 2009 року і визначає порядок передачі квартир (будинків), жилих приміщень (кімнат) у гуртожитках, що належать до комунальної власності, у власність громадян та перелік документів, які підлягають оформленню при приватизації.</w:t>
      </w:r>
    </w:p>
    <w:p w14:paraId="6CAC3CDE" w14:textId="2FFC3128"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1.2. Положення поширюється на квартири (будинки), жилі приміщення (кімнати) у гуртожитках</w:t>
      </w:r>
      <w:r w:rsidR="004D5B08" w:rsidRPr="007F064B">
        <w:rPr>
          <w:rFonts w:ascii="Times New Roman" w:eastAsia="Times New Roman" w:hAnsi="Times New Roman" w:cs="Times New Roman"/>
          <w:color w:val="000000"/>
          <w:sz w:val="28"/>
          <w:szCs w:val="28"/>
          <w:lang w:val="uk-UA"/>
        </w:rPr>
        <w:t xml:space="preserve"> </w:t>
      </w:r>
      <w:r w:rsidRPr="007F064B">
        <w:rPr>
          <w:rFonts w:ascii="Times New Roman" w:eastAsia="Times New Roman" w:hAnsi="Times New Roman" w:cs="Times New Roman"/>
          <w:color w:val="000000"/>
          <w:sz w:val="28"/>
          <w:szCs w:val="28"/>
        </w:rPr>
        <w:t xml:space="preserve"> які перебувають у власності </w:t>
      </w:r>
      <w:r w:rsidR="004D5B08"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територіальної громади </w:t>
      </w:r>
      <w:r w:rsidR="004D5B08" w:rsidRPr="007F064B">
        <w:rPr>
          <w:rFonts w:ascii="Times New Roman" w:eastAsia="Times New Roman" w:hAnsi="Times New Roman" w:cs="Times New Roman"/>
          <w:color w:val="000000"/>
          <w:sz w:val="28"/>
          <w:szCs w:val="28"/>
          <w:lang w:val="uk-UA"/>
        </w:rPr>
        <w:t xml:space="preserve">Бориспільського </w:t>
      </w:r>
      <w:r w:rsidRPr="007F064B">
        <w:rPr>
          <w:rFonts w:ascii="Times New Roman" w:eastAsia="Times New Roman" w:hAnsi="Times New Roman" w:cs="Times New Roman"/>
          <w:color w:val="000000"/>
          <w:sz w:val="28"/>
          <w:szCs w:val="28"/>
        </w:rPr>
        <w:t xml:space="preserve">  району </w:t>
      </w:r>
      <w:r w:rsidR="004D5B08" w:rsidRPr="007F064B">
        <w:rPr>
          <w:rFonts w:ascii="Times New Roman" w:eastAsia="Times New Roman" w:hAnsi="Times New Roman" w:cs="Times New Roman"/>
          <w:color w:val="000000"/>
          <w:sz w:val="28"/>
          <w:szCs w:val="28"/>
          <w:lang w:val="uk-UA"/>
        </w:rPr>
        <w:t xml:space="preserve">Київської </w:t>
      </w:r>
      <w:r w:rsidRPr="007F064B">
        <w:rPr>
          <w:rFonts w:ascii="Times New Roman" w:eastAsia="Times New Roman" w:hAnsi="Times New Roman" w:cs="Times New Roman"/>
          <w:color w:val="000000"/>
          <w:sz w:val="28"/>
          <w:szCs w:val="28"/>
        </w:rPr>
        <w:t xml:space="preserve"> області.</w:t>
      </w:r>
    </w:p>
    <w:p w14:paraId="26A7FF3F" w14:textId="7AC6C3F9"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1.3. Положення визначає загальну процедуру передачі квартир (будинків), жилих приміщень (кімнат) у гуртожитках у власність громадян, зокрема, механізм розгляду цих питань Виконавчим комітетом </w:t>
      </w:r>
      <w:r w:rsidR="004D5B08"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ради на підставі визначеного переліку документів.</w:t>
      </w:r>
    </w:p>
    <w:p w14:paraId="15F7CB43"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1.4. Передача займаних квартир (будинків), жилих приміщень у гуртожитках здійснюється в приватну (спільну сумісну, спільну часткову) власність за письмовою згодою всіх повнолітніх членів сім’ї, які постійно мешкають у цих квартирах (будинках), жилих приміщеннях у гуртожитках, у тому числі тимчасово відсутніх, за якими зберігається право на житло, з обов’язковим визначенням уповноваженого власника.</w:t>
      </w:r>
    </w:p>
    <w:p w14:paraId="5E3D85BB"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1.5. Передача житла у власність громадян здійснюється безоплатно, виходячи з розрахунку санітарної норми (21 квадратний метр загальної площі на наймача і кожного члена сім’ї та додатково 10 квадратних метрів на сім’ю). За наявності самовільного перепланування (переобладнання) квартири (будинку), жилого приміщення у гуртожитку приватизація здійснюється після узаконення наймачем самовільного перепланування.</w:t>
      </w:r>
    </w:p>
    <w:p w14:paraId="79404034"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1.6. Приватизація жилих приміщень у гуртожитках, що перебувають у власності територіальної громади, які були раніше самовільно переплановані, може відбуватися після визнання перепланування у визначеному законом порядку таким, що відповідає технічним умовам і будівельним нормам.</w:t>
      </w:r>
    </w:p>
    <w:p w14:paraId="30EC12F6"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1.7. Якщо заявники проживають у самовільно зайнятих, вбудованих, прибудованих, надбудованих та переобладнаних під житлові приміщеннях, рішення про приватизацію (передачу) приймається лише після надання цим приміщенням у визначеному законом порядку статусу «жилого приміщення» </w:t>
      </w:r>
      <w:r w:rsidRPr="007F064B">
        <w:rPr>
          <w:rFonts w:ascii="Times New Roman" w:eastAsia="Times New Roman" w:hAnsi="Times New Roman" w:cs="Times New Roman"/>
          <w:color w:val="000000"/>
          <w:sz w:val="28"/>
          <w:szCs w:val="28"/>
        </w:rPr>
        <w:lastRenderedPageBreak/>
        <w:t>та оформлення відповідно до чинного законодавства права на проживання у такому приміщенні заявника.</w:t>
      </w:r>
    </w:p>
    <w:p w14:paraId="6BA03BCF"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1.8. Допоміжні приміщення передаються у спільну сумісну власність громадян одночасно з приватизацією ними квартир (будинків), жилих приміщень у гуртожитках безоплатно і окремо приватизації не підлягають.</w:t>
      </w:r>
    </w:p>
    <w:p w14:paraId="7D23693C" w14:textId="420C2129"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1.9. Передача квартир (будинків), жилих приміщень в гуртожитках які на момент набрання чинності Законом України «Про забезпечення реалізації житлових прав мешканців гуртожитків» перебували у комунальній власності у власність громадян здійснюється на підставі рішення Виконавчого комітету </w:t>
      </w:r>
      <w:r w:rsidR="004D5B08"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ради, що приймається не пізніше місяця з дня одержання заяви громадянина.</w:t>
      </w:r>
    </w:p>
    <w:p w14:paraId="52891882" w14:textId="027F4A45"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Передача жилих приміщень в гуртожитках, які на момент набрання чинності Законом України «Про забезпечення реалізації житлових прав мешканців гуртожитків» перебували у державній власності, у власність громадян здійснюється на підставі рішення Виконавчого комітету </w:t>
      </w:r>
      <w:r w:rsidR="004D5B08"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ради, що приймається не пізніше місяця з дня одержання заяви громадянина (після передачі/прийняття гуртожитку у комунальну власність територіальної громади). При цьому орган місцевого самоврядування відповідно до статті 5 Закону України «Про забезпечення реалізації житлових прав мешканців гуртожитків» має прийняти рішення щодо залишення будинку (будівлі) у статусі «гуртожиток» та дозволити приватизацію його жилих та нежилих приміщень.</w:t>
      </w:r>
    </w:p>
    <w:p w14:paraId="707E1ADA"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Громадяни, які проживають у гуртожитках, що перебувають у власності підприємств, установ, організацій, утворених у процесі корпоратизації чи приватизації, набувають право на приватизацію займаних жилих приміщень після передачі таких гуртожитків у комунальну власність та за умови, що вони фактично проживають у таких гуртожитках на правових підставах і тривалий час (не менше п'яти років).</w:t>
      </w:r>
    </w:p>
    <w:p w14:paraId="30D8FF0E"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Вимога щодо проживання у гуртожитку протягом тривалого часу не поширюється на членів сім’ї громадянина, якому видано ордер на жилу площу в гуртожитку та який є основним наймачем жилого приміщення в гуртожитку, а також на мешканців гуртожитків, які на правових підставах були вселені у гуртожиток, фактично проживали в гуртожитку сукупно не менше одного року та стали учасниками антитерористичної операції у складі Збройних Сил України, Національної гвардії України, органів внутрішніх справ України, органів Національної поліції України та інших військових формувань, створених відповідно до закону, та добровольчих формувань, що були утворені або самоорганізувалися для захисту незалежності, суверенітету і територіальної цілісності України.</w:t>
      </w:r>
    </w:p>
    <w:p w14:paraId="0FBD7842"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1.10. Не підлягають приватизації об’єкти, визначені Законами України «Про приватизацію державного житлового фонду», «Про забезпечення реалізації житлових прав мешканців гуртожитків», іншими законодавчими актами. </w:t>
      </w:r>
    </w:p>
    <w:p w14:paraId="72BB29FB" w14:textId="145C8642"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1.11. У разі невідповідності нумерації квартир (будинків), жилих приміщень (кімнат) у гуртожитках фактичному стану або зміни кількості членів сім’ї наймача (крім зміни кількості осіб, яких включено до ордера, у зв’язку зі смертю одного із членів сім’ї відповідального наймача та/або народженням дитини у відповідального наймача або члена його сім’ї) наймачу та членам </w:t>
      </w:r>
      <w:r w:rsidRPr="007F064B">
        <w:rPr>
          <w:rFonts w:ascii="Times New Roman" w:eastAsia="Times New Roman" w:hAnsi="Times New Roman" w:cs="Times New Roman"/>
          <w:color w:val="000000"/>
          <w:sz w:val="28"/>
          <w:szCs w:val="28"/>
        </w:rPr>
        <w:lastRenderedPageBreak/>
        <w:t xml:space="preserve">сім’ї необхідно здійснити упорядкування проживання звернувшись до Виконавчого комітету </w:t>
      </w:r>
      <w:r w:rsidR="004D5B08"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ради.</w:t>
      </w:r>
    </w:p>
    <w:p w14:paraId="11467042" w14:textId="77777777" w:rsidR="00FC1231" w:rsidRPr="00E46EBC" w:rsidRDefault="00FC1231" w:rsidP="007F064B">
      <w:pPr>
        <w:shd w:val="clear" w:color="auto" w:fill="FFFFFF"/>
        <w:spacing w:after="0" w:line="240" w:lineRule="auto"/>
        <w:jc w:val="both"/>
        <w:textAlignment w:val="baseline"/>
        <w:rPr>
          <w:rFonts w:ascii="Times New Roman" w:eastAsia="Times New Roman" w:hAnsi="Times New Roman" w:cs="Times New Roman"/>
          <w:sz w:val="28"/>
          <w:szCs w:val="28"/>
        </w:rPr>
      </w:pPr>
      <w:r w:rsidRPr="007F064B">
        <w:rPr>
          <w:rFonts w:ascii="Times New Roman" w:eastAsia="Times New Roman" w:hAnsi="Times New Roman" w:cs="Times New Roman"/>
          <w:color w:val="000000"/>
          <w:sz w:val="28"/>
          <w:szCs w:val="28"/>
        </w:rPr>
        <w:t xml:space="preserve">ІІ. ПЕРЕЛІК ДОКУМЕНТІВ ТА ПОРЯДОК ПЕРЕДАЧІ У ВЛАСНІСТЬ ГРОМАДЯНАМ КВАРТИР (БУДИНКІВ) ЖИЛИХ ПРИМІЩЕНЬ (КІМНАТ) </w:t>
      </w:r>
      <w:r w:rsidRPr="00E46EBC">
        <w:rPr>
          <w:rFonts w:ascii="Times New Roman" w:eastAsia="Times New Roman" w:hAnsi="Times New Roman" w:cs="Times New Roman"/>
          <w:sz w:val="28"/>
          <w:szCs w:val="28"/>
        </w:rPr>
        <w:t>У ГУРТОЖИТКАХ</w:t>
      </w:r>
    </w:p>
    <w:p w14:paraId="564D4102" w14:textId="5B245F05" w:rsidR="00FC1231" w:rsidRPr="00E46EBC" w:rsidRDefault="00FC1231" w:rsidP="007F064B">
      <w:pPr>
        <w:shd w:val="clear" w:color="auto" w:fill="FFFFFF"/>
        <w:spacing w:after="0" w:line="240" w:lineRule="auto"/>
        <w:jc w:val="both"/>
        <w:textAlignment w:val="baseline"/>
        <w:rPr>
          <w:rFonts w:ascii="Times New Roman" w:eastAsia="Times New Roman" w:hAnsi="Times New Roman" w:cs="Times New Roman"/>
          <w:sz w:val="28"/>
          <w:szCs w:val="28"/>
        </w:rPr>
      </w:pPr>
      <w:r w:rsidRPr="00E46EBC">
        <w:rPr>
          <w:rFonts w:ascii="Times New Roman" w:eastAsia="Times New Roman" w:hAnsi="Times New Roman" w:cs="Times New Roman"/>
          <w:sz w:val="28"/>
          <w:szCs w:val="28"/>
        </w:rPr>
        <w:t xml:space="preserve">2.1. Громадянин, який виявив бажання приватизувати займану ним і членами його сім’ї на умовах найму квартиру (будинок) жиле приміщення (кімнату) в гуртожитку, звертається до Виконавчого комітету </w:t>
      </w:r>
      <w:r w:rsidR="004D5B08" w:rsidRPr="00E46EBC">
        <w:rPr>
          <w:rFonts w:ascii="Times New Roman" w:eastAsia="Times New Roman" w:hAnsi="Times New Roman" w:cs="Times New Roman"/>
          <w:sz w:val="28"/>
          <w:szCs w:val="28"/>
          <w:lang w:val="uk-UA"/>
        </w:rPr>
        <w:t>Золочівської</w:t>
      </w:r>
      <w:r w:rsidRPr="00E46EBC">
        <w:rPr>
          <w:rFonts w:ascii="Times New Roman" w:eastAsia="Times New Roman" w:hAnsi="Times New Roman" w:cs="Times New Roman"/>
          <w:sz w:val="28"/>
          <w:szCs w:val="28"/>
        </w:rPr>
        <w:t xml:space="preserve"> сільської ради, де одержує консультацію та бланки первинних документів для приватизації. Також бланки первинних документів громадянин може отримати на офіційному веб-сайті </w:t>
      </w:r>
      <w:r w:rsidR="004D5B08" w:rsidRPr="00E46EBC">
        <w:rPr>
          <w:rFonts w:ascii="Times New Roman" w:eastAsia="Times New Roman" w:hAnsi="Times New Roman" w:cs="Times New Roman"/>
          <w:sz w:val="28"/>
          <w:szCs w:val="28"/>
          <w:lang w:val="uk-UA"/>
        </w:rPr>
        <w:t xml:space="preserve">Золочівської </w:t>
      </w:r>
      <w:r w:rsidRPr="00E46EBC">
        <w:rPr>
          <w:rFonts w:ascii="Times New Roman" w:eastAsia="Times New Roman" w:hAnsi="Times New Roman" w:cs="Times New Roman"/>
          <w:sz w:val="28"/>
          <w:szCs w:val="28"/>
        </w:rPr>
        <w:t xml:space="preserve"> сільської ради.</w:t>
      </w:r>
    </w:p>
    <w:p w14:paraId="6CC3C9EF" w14:textId="067561A7" w:rsidR="00FC1231" w:rsidRPr="00E46EBC" w:rsidRDefault="00FC1231" w:rsidP="007F064B">
      <w:pPr>
        <w:shd w:val="clear" w:color="auto" w:fill="FFFFFF"/>
        <w:spacing w:after="0" w:line="240" w:lineRule="auto"/>
        <w:jc w:val="both"/>
        <w:textAlignment w:val="baseline"/>
        <w:rPr>
          <w:rFonts w:ascii="Times New Roman" w:eastAsia="Times New Roman" w:hAnsi="Times New Roman" w:cs="Times New Roman"/>
          <w:sz w:val="28"/>
          <w:szCs w:val="28"/>
        </w:rPr>
      </w:pPr>
      <w:r w:rsidRPr="00E46EBC">
        <w:rPr>
          <w:rFonts w:ascii="Times New Roman" w:eastAsia="Times New Roman" w:hAnsi="Times New Roman" w:cs="Times New Roman"/>
          <w:sz w:val="28"/>
          <w:szCs w:val="28"/>
        </w:rPr>
        <w:t xml:space="preserve">2.2. Для приватизації жилого приміщення громадянином подаються до </w:t>
      </w:r>
      <w:r w:rsidR="009668F1" w:rsidRPr="00E46EBC">
        <w:rPr>
          <w:rFonts w:ascii="Times New Roman" w:eastAsia="Times New Roman" w:hAnsi="Times New Roman" w:cs="Times New Roman"/>
          <w:sz w:val="28"/>
          <w:szCs w:val="28"/>
          <w:lang w:val="uk-UA"/>
        </w:rPr>
        <w:t>Золочівської</w:t>
      </w:r>
      <w:r w:rsidRPr="00E46EBC">
        <w:rPr>
          <w:rFonts w:ascii="Times New Roman" w:eastAsia="Times New Roman" w:hAnsi="Times New Roman" w:cs="Times New Roman"/>
          <w:sz w:val="28"/>
          <w:szCs w:val="28"/>
        </w:rPr>
        <w:t xml:space="preserve"> сільської ради  наступні документи:</w:t>
      </w:r>
    </w:p>
    <w:p w14:paraId="18089073" w14:textId="5E87D3C9" w:rsidR="00E46EBC" w:rsidRPr="00E46EBC" w:rsidRDefault="00E46EBC" w:rsidP="00E46EBC">
      <w:pPr>
        <w:pStyle w:val="rvps2"/>
        <w:shd w:val="clear" w:color="auto" w:fill="FFFFFF"/>
        <w:spacing w:before="0" w:beforeAutospacing="0" w:after="150" w:afterAutospacing="0"/>
        <w:ind w:firstLine="450"/>
        <w:jc w:val="both"/>
        <w:rPr>
          <w:sz w:val="28"/>
          <w:szCs w:val="28"/>
        </w:rPr>
      </w:pPr>
      <w:r w:rsidRPr="00E46EBC">
        <w:rPr>
          <w:sz w:val="28"/>
          <w:szCs w:val="28"/>
          <w:lang w:val="uk-UA"/>
        </w:rPr>
        <w:t xml:space="preserve">- </w:t>
      </w:r>
      <w:r w:rsidRPr="00E46EBC">
        <w:rPr>
          <w:sz w:val="28"/>
          <w:szCs w:val="28"/>
        </w:rPr>
        <w:t>заява на приватизацію квартири (будинку), жилого приміщення у гуртожитку, кімнати у комунальній квартирі;</w:t>
      </w:r>
    </w:p>
    <w:p w14:paraId="1B9A5B6E" w14:textId="4AB7420C" w:rsidR="00E46EBC" w:rsidRPr="00E46EBC" w:rsidRDefault="00E46EBC" w:rsidP="00E46EBC">
      <w:pPr>
        <w:pStyle w:val="rvps2"/>
        <w:shd w:val="clear" w:color="auto" w:fill="FFFFFF"/>
        <w:spacing w:before="0" w:beforeAutospacing="0" w:after="150" w:afterAutospacing="0"/>
        <w:ind w:firstLine="450"/>
        <w:jc w:val="both"/>
        <w:rPr>
          <w:sz w:val="28"/>
          <w:szCs w:val="28"/>
        </w:rPr>
      </w:pPr>
      <w:bookmarkStart w:id="0" w:name="n175"/>
      <w:bookmarkEnd w:id="0"/>
      <w:r w:rsidRPr="00E46EBC">
        <w:rPr>
          <w:sz w:val="28"/>
          <w:szCs w:val="28"/>
          <w:lang w:val="uk-UA"/>
        </w:rPr>
        <w:t xml:space="preserve">- </w:t>
      </w:r>
      <w:r w:rsidRPr="00E46EBC">
        <w:rPr>
          <w:sz w:val="28"/>
          <w:szCs w:val="28"/>
        </w:rPr>
        <w:t>копії документів, що посвідчують особу та підтверджують громадянство України, громадянина, який подає заяву, та всіх членів його сім’ї (для осіб, які не досягли 14 років, копії свідоцтв про народження), які проживають разом з ним;</w:t>
      </w:r>
    </w:p>
    <w:p w14:paraId="0BB241AA" w14:textId="4D9F4D9B" w:rsidR="00E46EBC" w:rsidRPr="00E46EBC" w:rsidRDefault="00E46EBC" w:rsidP="00E46EBC">
      <w:pPr>
        <w:pStyle w:val="rvps2"/>
        <w:shd w:val="clear" w:color="auto" w:fill="FFFFFF"/>
        <w:spacing w:before="0" w:beforeAutospacing="0" w:after="150" w:afterAutospacing="0"/>
        <w:ind w:firstLine="450"/>
        <w:jc w:val="both"/>
        <w:rPr>
          <w:sz w:val="28"/>
          <w:szCs w:val="28"/>
        </w:rPr>
      </w:pPr>
      <w:bookmarkStart w:id="1" w:name="n176"/>
      <w:bookmarkEnd w:id="1"/>
      <w:r w:rsidRPr="00E46EBC">
        <w:rPr>
          <w:sz w:val="28"/>
          <w:szCs w:val="28"/>
          <w:lang w:val="uk-UA"/>
        </w:rPr>
        <w:t xml:space="preserve">- </w:t>
      </w:r>
      <w:r w:rsidRPr="00E46EBC">
        <w:rPr>
          <w:sz w:val="28"/>
          <w:szCs w:val="28"/>
        </w:rPr>
        <w:t>копії довідок про присвоєння реєстраційного номера облікової картки платника податку громадянина, який подає заяву, та всіх членів його сім’ї, які проживають разом з ним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508DBACC" w14:textId="55905FC4" w:rsidR="00E46EBC" w:rsidRPr="00E46EBC" w:rsidRDefault="00E46EBC" w:rsidP="00E46EBC">
      <w:pPr>
        <w:pStyle w:val="rvps2"/>
        <w:shd w:val="clear" w:color="auto" w:fill="FFFFFF"/>
        <w:spacing w:before="0" w:beforeAutospacing="0" w:after="150" w:afterAutospacing="0"/>
        <w:ind w:firstLine="450"/>
        <w:jc w:val="both"/>
        <w:rPr>
          <w:sz w:val="28"/>
          <w:szCs w:val="28"/>
        </w:rPr>
      </w:pPr>
      <w:bookmarkStart w:id="2" w:name="n177"/>
      <w:bookmarkEnd w:id="2"/>
      <w:r w:rsidRPr="00E46EBC">
        <w:rPr>
          <w:sz w:val="28"/>
          <w:szCs w:val="28"/>
          <w:lang w:val="uk-UA"/>
        </w:rPr>
        <w:t xml:space="preserve">- </w:t>
      </w:r>
      <w:r w:rsidRPr="00E46EBC">
        <w:rPr>
          <w:sz w:val="28"/>
          <w:szCs w:val="28"/>
        </w:rPr>
        <w:t>копії документів, виданих органами державної реєстрації актів цивільного стану або судом, що підтверджують родинні відносини між членами сім’ї (свідоцтва про народження, свідоцтва про шлюб, свідоцтва про розірвання шлюбу, рішення суду про розірвання шлюбу, яке набрало законної сили, тощо);</w:t>
      </w:r>
    </w:p>
    <w:p w14:paraId="68440C1C" w14:textId="6427BA5B" w:rsidR="00E46EBC" w:rsidRPr="00E46EBC" w:rsidRDefault="00E46EBC" w:rsidP="00E46EBC">
      <w:pPr>
        <w:pStyle w:val="rvps2"/>
        <w:shd w:val="clear" w:color="auto" w:fill="FFFFFF"/>
        <w:spacing w:before="0" w:beforeAutospacing="0" w:after="150" w:afterAutospacing="0"/>
        <w:ind w:firstLine="450"/>
        <w:jc w:val="both"/>
        <w:rPr>
          <w:sz w:val="28"/>
          <w:szCs w:val="28"/>
        </w:rPr>
      </w:pPr>
      <w:bookmarkStart w:id="3" w:name="n178"/>
      <w:bookmarkEnd w:id="3"/>
      <w:r w:rsidRPr="00E46EBC">
        <w:rPr>
          <w:sz w:val="28"/>
          <w:szCs w:val="28"/>
          <w:lang w:val="uk-UA"/>
        </w:rPr>
        <w:t xml:space="preserve">- </w:t>
      </w:r>
      <w:r w:rsidRPr="00E46EBC">
        <w:rPr>
          <w:sz w:val="28"/>
          <w:szCs w:val="28"/>
        </w:rPr>
        <w:t>довідки про реєстрацію місця проживання громадянина, який подає заяву, та всіх членів його сім’ї, зареєстрованих у квартирі (будинку), жилому приміщенні в гуртожитку, кімнаті у комунальній квартирі;</w:t>
      </w:r>
    </w:p>
    <w:p w14:paraId="15916C82" w14:textId="212F0E6B" w:rsidR="00E46EBC" w:rsidRPr="00E46EBC" w:rsidRDefault="00E46EBC" w:rsidP="00E46EBC">
      <w:pPr>
        <w:pStyle w:val="rvps2"/>
        <w:shd w:val="clear" w:color="auto" w:fill="FFFFFF"/>
        <w:spacing w:before="0" w:beforeAutospacing="0" w:after="150" w:afterAutospacing="0"/>
        <w:ind w:firstLine="450"/>
        <w:jc w:val="both"/>
        <w:rPr>
          <w:sz w:val="28"/>
          <w:szCs w:val="28"/>
        </w:rPr>
      </w:pPr>
      <w:bookmarkStart w:id="4" w:name="n179"/>
      <w:bookmarkEnd w:id="4"/>
      <w:r w:rsidRPr="00E46EBC">
        <w:rPr>
          <w:sz w:val="28"/>
          <w:szCs w:val="28"/>
          <w:lang w:val="uk-UA"/>
        </w:rPr>
        <w:t xml:space="preserve">- </w:t>
      </w:r>
      <w:r w:rsidRPr="00E46EBC">
        <w:rPr>
          <w:sz w:val="28"/>
          <w:szCs w:val="28"/>
        </w:rPr>
        <w:t>технічний паспорт на квартиру (кімнату, жилий блок, секцію) у житловому будинку (гуртожитку), а на одноквартирний будинок - технічний паспорт на садибний (індивідуальний) житловий будинок;</w:t>
      </w:r>
    </w:p>
    <w:p w14:paraId="06FC8502" w14:textId="75DCF073" w:rsidR="00E46EBC" w:rsidRPr="00E46EBC" w:rsidRDefault="00E46EBC" w:rsidP="00E46EBC">
      <w:pPr>
        <w:pStyle w:val="rvps2"/>
        <w:shd w:val="clear" w:color="auto" w:fill="FFFFFF"/>
        <w:spacing w:before="0" w:beforeAutospacing="0" w:after="150" w:afterAutospacing="0"/>
        <w:ind w:firstLine="450"/>
        <w:jc w:val="both"/>
        <w:rPr>
          <w:sz w:val="28"/>
          <w:szCs w:val="28"/>
        </w:rPr>
      </w:pPr>
      <w:bookmarkStart w:id="5" w:name="n180"/>
      <w:bookmarkEnd w:id="5"/>
      <w:r w:rsidRPr="00E46EBC">
        <w:rPr>
          <w:sz w:val="28"/>
          <w:szCs w:val="28"/>
          <w:lang w:val="uk-UA"/>
        </w:rPr>
        <w:t xml:space="preserve">- </w:t>
      </w:r>
      <w:r w:rsidRPr="00E46EBC">
        <w:rPr>
          <w:sz w:val="28"/>
          <w:szCs w:val="28"/>
        </w:rPr>
        <w:t>копія ордера на жиле приміщення або ордера на жилу площу в гуртожитку;</w:t>
      </w:r>
    </w:p>
    <w:p w14:paraId="20873FAC" w14:textId="27DDA1D9" w:rsidR="00E46EBC" w:rsidRPr="00E46EBC" w:rsidRDefault="00E46EBC" w:rsidP="00E46EBC">
      <w:pPr>
        <w:pStyle w:val="rvps2"/>
        <w:shd w:val="clear" w:color="auto" w:fill="FFFFFF"/>
        <w:spacing w:before="0" w:beforeAutospacing="0" w:after="150" w:afterAutospacing="0"/>
        <w:ind w:firstLine="450"/>
        <w:jc w:val="both"/>
        <w:rPr>
          <w:sz w:val="28"/>
          <w:szCs w:val="28"/>
        </w:rPr>
      </w:pPr>
      <w:bookmarkStart w:id="6" w:name="n181"/>
      <w:bookmarkEnd w:id="6"/>
      <w:r w:rsidRPr="00E46EBC">
        <w:rPr>
          <w:sz w:val="28"/>
          <w:szCs w:val="28"/>
          <w:lang w:val="uk-UA"/>
        </w:rPr>
        <w:t xml:space="preserve">- </w:t>
      </w:r>
      <w:r w:rsidRPr="00E46EBC">
        <w:rPr>
          <w:sz w:val="28"/>
          <w:szCs w:val="28"/>
        </w:rPr>
        <w:t>документ, що підтверджує невикористання ним та членами його сім’ї житлових чеків для приватизації державного житлового фонду;</w:t>
      </w:r>
    </w:p>
    <w:p w14:paraId="7FA267D2" w14:textId="40CF9A2B" w:rsidR="00E46EBC" w:rsidRPr="00E46EBC" w:rsidRDefault="00E46EBC" w:rsidP="00E46EBC">
      <w:pPr>
        <w:pStyle w:val="rvps2"/>
        <w:shd w:val="clear" w:color="auto" w:fill="FFFFFF"/>
        <w:spacing w:before="0" w:beforeAutospacing="0" w:after="150" w:afterAutospacing="0"/>
        <w:ind w:firstLine="450"/>
        <w:jc w:val="both"/>
        <w:rPr>
          <w:sz w:val="28"/>
          <w:szCs w:val="28"/>
        </w:rPr>
      </w:pPr>
      <w:bookmarkStart w:id="7" w:name="n182"/>
      <w:bookmarkEnd w:id="7"/>
      <w:r w:rsidRPr="00E46EBC">
        <w:rPr>
          <w:sz w:val="28"/>
          <w:szCs w:val="28"/>
          <w:lang w:val="uk-UA"/>
        </w:rPr>
        <w:t xml:space="preserve">- </w:t>
      </w:r>
      <w:r w:rsidRPr="00E46EBC">
        <w:rPr>
          <w:sz w:val="28"/>
          <w:szCs w:val="28"/>
        </w:rPr>
        <w:t>копія документа, що підтверджує право на пільгові умови приватизації відповідно до законодавства (за наявності);</w:t>
      </w:r>
    </w:p>
    <w:p w14:paraId="1475E84A" w14:textId="5AB2B806" w:rsidR="00E46EBC" w:rsidRPr="00E46EBC" w:rsidRDefault="00E46EBC" w:rsidP="00E46EBC">
      <w:pPr>
        <w:pStyle w:val="rvps2"/>
        <w:shd w:val="clear" w:color="auto" w:fill="FFFFFF"/>
        <w:spacing w:before="0" w:beforeAutospacing="0" w:after="150" w:afterAutospacing="0"/>
        <w:ind w:firstLine="450"/>
        <w:jc w:val="both"/>
        <w:rPr>
          <w:sz w:val="28"/>
          <w:szCs w:val="28"/>
        </w:rPr>
      </w:pPr>
      <w:bookmarkStart w:id="8" w:name="n183"/>
      <w:bookmarkEnd w:id="8"/>
      <w:r w:rsidRPr="00E46EBC">
        <w:rPr>
          <w:sz w:val="28"/>
          <w:szCs w:val="28"/>
          <w:lang w:val="uk-UA"/>
        </w:rPr>
        <w:lastRenderedPageBreak/>
        <w:t xml:space="preserve">- </w:t>
      </w:r>
      <w:r w:rsidRPr="00E46EBC">
        <w:rPr>
          <w:sz w:val="28"/>
          <w:szCs w:val="28"/>
        </w:rPr>
        <w:t>заява-згода тимчасово відсутніх членів сім’ї наймача на приватизацію квартири (будинку), жилого приміщення у гуртожитку, кімнати у комунальній квартирі.</w:t>
      </w:r>
    </w:p>
    <w:p w14:paraId="386496E8" w14:textId="77777777" w:rsidR="00FC1231" w:rsidRPr="00E46EBC" w:rsidRDefault="00FC1231" w:rsidP="007F064B">
      <w:pPr>
        <w:shd w:val="clear" w:color="auto" w:fill="FFFFFF"/>
        <w:spacing w:after="0" w:line="240" w:lineRule="auto"/>
        <w:jc w:val="both"/>
        <w:textAlignment w:val="baseline"/>
        <w:rPr>
          <w:rFonts w:ascii="Times New Roman" w:eastAsia="Times New Roman" w:hAnsi="Times New Roman" w:cs="Times New Roman"/>
          <w:sz w:val="28"/>
          <w:szCs w:val="28"/>
        </w:rPr>
      </w:pPr>
      <w:r w:rsidRPr="00E46EBC">
        <w:rPr>
          <w:rFonts w:ascii="Times New Roman" w:eastAsia="Times New Roman" w:hAnsi="Times New Roman" w:cs="Times New Roman"/>
          <w:sz w:val="28"/>
          <w:szCs w:val="28"/>
        </w:rPr>
        <w:t>– згода на обробку та поширення персональних даних від всіх членів сім’ї за формою, наведеною у додатку 3 до цього Положення.</w:t>
      </w:r>
    </w:p>
    <w:p w14:paraId="05FE13BB" w14:textId="77777777" w:rsidR="00FC1231" w:rsidRPr="00E46EBC" w:rsidRDefault="00FC1231" w:rsidP="007F064B">
      <w:pPr>
        <w:shd w:val="clear" w:color="auto" w:fill="FFFFFF"/>
        <w:spacing w:after="0" w:line="240" w:lineRule="auto"/>
        <w:jc w:val="both"/>
        <w:textAlignment w:val="baseline"/>
        <w:rPr>
          <w:rFonts w:ascii="Times New Roman" w:eastAsia="Times New Roman" w:hAnsi="Times New Roman" w:cs="Times New Roman"/>
          <w:sz w:val="28"/>
          <w:szCs w:val="28"/>
        </w:rPr>
      </w:pPr>
      <w:r w:rsidRPr="00E46EBC">
        <w:rPr>
          <w:rFonts w:ascii="Times New Roman" w:eastAsia="Times New Roman" w:hAnsi="Times New Roman" w:cs="Times New Roman"/>
          <w:sz w:val="28"/>
          <w:szCs w:val="28"/>
        </w:rPr>
        <w:t>2.2.1. Громадяни, які проживають у гуртожитку, крім документів, визначених у цьому пункті, до заяви також додають:</w:t>
      </w:r>
    </w:p>
    <w:p w14:paraId="7F47B16A" w14:textId="1EB406BA" w:rsidR="00FC1231" w:rsidRPr="00E46EBC" w:rsidRDefault="00FC1231" w:rsidP="007F064B">
      <w:pPr>
        <w:shd w:val="clear" w:color="auto" w:fill="FFFFFF"/>
        <w:spacing w:after="0" w:line="240" w:lineRule="auto"/>
        <w:jc w:val="both"/>
        <w:textAlignment w:val="baseline"/>
        <w:rPr>
          <w:rFonts w:ascii="Times New Roman" w:eastAsia="Times New Roman" w:hAnsi="Times New Roman" w:cs="Times New Roman"/>
          <w:sz w:val="28"/>
          <w:szCs w:val="28"/>
        </w:rPr>
      </w:pPr>
      <w:r w:rsidRPr="00E46EBC">
        <w:rPr>
          <w:rFonts w:ascii="Times New Roman" w:eastAsia="Times New Roman" w:hAnsi="Times New Roman" w:cs="Times New Roman"/>
          <w:sz w:val="28"/>
          <w:szCs w:val="28"/>
        </w:rPr>
        <w:t xml:space="preserve">– </w:t>
      </w:r>
      <w:r w:rsidR="00FC2ADB" w:rsidRPr="00E46EBC">
        <w:rPr>
          <w:rFonts w:ascii="Times New Roman" w:eastAsia="Times New Roman" w:hAnsi="Times New Roman" w:cs="Times New Roman"/>
          <w:sz w:val="28"/>
          <w:szCs w:val="28"/>
          <w:lang w:val="uk-UA"/>
        </w:rPr>
        <w:t xml:space="preserve">інформаційну довідку </w:t>
      </w:r>
      <w:r w:rsidRPr="00E46EBC">
        <w:rPr>
          <w:rFonts w:ascii="Times New Roman" w:eastAsia="Times New Roman" w:hAnsi="Times New Roman" w:cs="Times New Roman"/>
          <w:sz w:val="28"/>
          <w:szCs w:val="28"/>
        </w:rPr>
        <w:t xml:space="preserve"> з Державного реєстру речових прав на нерухоме майно про наявність у власності житла;</w:t>
      </w:r>
    </w:p>
    <w:p w14:paraId="7C6E3075" w14:textId="77777777" w:rsidR="00FC1231" w:rsidRPr="00E46EBC" w:rsidRDefault="00FC1231" w:rsidP="007F064B">
      <w:pPr>
        <w:shd w:val="clear" w:color="auto" w:fill="FFFFFF"/>
        <w:spacing w:after="0" w:line="240" w:lineRule="auto"/>
        <w:jc w:val="both"/>
        <w:textAlignment w:val="baseline"/>
        <w:rPr>
          <w:rFonts w:ascii="Times New Roman" w:eastAsia="Times New Roman" w:hAnsi="Times New Roman" w:cs="Times New Roman"/>
          <w:sz w:val="28"/>
          <w:szCs w:val="28"/>
        </w:rPr>
      </w:pPr>
      <w:r w:rsidRPr="00E46EBC">
        <w:rPr>
          <w:rFonts w:ascii="Times New Roman" w:eastAsia="Times New Roman" w:hAnsi="Times New Roman" w:cs="Times New Roman"/>
          <w:sz w:val="28"/>
          <w:szCs w:val="28"/>
        </w:rPr>
        <w:t>– копію договору найму жилого приміщення та/або копію договору оренди житла;</w:t>
      </w:r>
    </w:p>
    <w:p w14:paraId="2A45E993" w14:textId="77777777" w:rsidR="00FC1231" w:rsidRPr="00E46EBC" w:rsidRDefault="00FC1231" w:rsidP="007F064B">
      <w:pPr>
        <w:shd w:val="clear" w:color="auto" w:fill="FFFFFF"/>
        <w:spacing w:after="0" w:line="240" w:lineRule="auto"/>
        <w:jc w:val="both"/>
        <w:textAlignment w:val="baseline"/>
        <w:rPr>
          <w:rFonts w:ascii="Times New Roman" w:eastAsia="Times New Roman" w:hAnsi="Times New Roman" w:cs="Times New Roman"/>
          <w:sz w:val="28"/>
          <w:szCs w:val="28"/>
        </w:rPr>
      </w:pPr>
      <w:r w:rsidRPr="00E46EBC">
        <w:rPr>
          <w:rFonts w:ascii="Times New Roman" w:eastAsia="Times New Roman" w:hAnsi="Times New Roman" w:cs="Times New Roman"/>
          <w:sz w:val="28"/>
          <w:szCs w:val="28"/>
        </w:rPr>
        <w:t>– форму первинної облікової документації № 028/о  «Консультаційний висновок спеціаліста» з відміткою про відсутність захворювання на туберкульоз.</w:t>
      </w:r>
    </w:p>
    <w:p w14:paraId="571E63A0"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E46EBC">
        <w:rPr>
          <w:rFonts w:ascii="Times New Roman" w:eastAsia="Times New Roman" w:hAnsi="Times New Roman" w:cs="Times New Roman"/>
          <w:sz w:val="28"/>
          <w:szCs w:val="28"/>
        </w:rPr>
        <w:t xml:space="preserve">За малолітніх та неповнолітніх членів сім’ї наймача рішення щодо приватизації житла приймають батьки (усиновлювачі) або опікуни. Згоду на </w:t>
      </w:r>
      <w:r w:rsidRPr="007F064B">
        <w:rPr>
          <w:rFonts w:ascii="Times New Roman" w:eastAsia="Times New Roman" w:hAnsi="Times New Roman" w:cs="Times New Roman"/>
          <w:color w:val="000000"/>
          <w:sz w:val="28"/>
          <w:szCs w:val="28"/>
        </w:rPr>
        <w:t>участь у приватизації дітей батьки (усиновлювачі) або опікуни засвідчують своїми підписами у заяві біля прізвища дитини.</w:t>
      </w:r>
    </w:p>
    <w:p w14:paraId="43E0C5F2" w14:textId="37C7D770"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2.3. Прийняті документи реєструються органом приватизації </w:t>
      </w:r>
      <w:r w:rsidR="00FC2ADB" w:rsidRPr="007F064B">
        <w:rPr>
          <w:rFonts w:ascii="Times New Roman" w:eastAsia="Times New Roman" w:hAnsi="Times New Roman" w:cs="Times New Roman"/>
          <w:color w:val="000000"/>
          <w:sz w:val="28"/>
          <w:szCs w:val="28"/>
          <w:lang w:val="uk-UA"/>
        </w:rPr>
        <w:t>(відповідальною особою згідно розпорядження сільського голови)</w:t>
      </w:r>
      <w:r w:rsidRPr="007F064B">
        <w:rPr>
          <w:rFonts w:ascii="Times New Roman" w:eastAsia="Times New Roman" w:hAnsi="Times New Roman" w:cs="Times New Roman"/>
          <w:color w:val="000000"/>
          <w:sz w:val="28"/>
          <w:szCs w:val="28"/>
        </w:rPr>
        <w:t xml:space="preserve"> сільської ради, в окремому журналі за формою, наведеною у додатку </w:t>
      </w:r>
      <w:r w:rsidR="00FC2ADB" w:rsidRPr="007F064B">
        <w:rPr>
          <w:rFonts w:ascii="Times New Roman" w:eastAsia="Times New Roman" w:hAnsi="Times New Roman" w:cs="Times New Roman"/>
          <w:color w:val="000000"/>
          <w:sz w:val="28"/>
          <w:szCs w:val="28"/>
          <w:lang w:val="uk-UA"/>
        </w:rPr>
        <w:t>3</w:t>
      </w:r>
      <w:r w:rsidRPr="007F064B">
        <w:rPr>
          <w:rFonts w:ascii="Times New Roman" w:eastAsia="Times New Roman" w:hAnsi="Times New Roman" w:cs="Times New Roman"/>
          <w:color w:val="000000"/>
          <w:sz w:val="28"/>
          <w:szCs w:val="28"/>
        </w:rPr>
        <w:t xml:space="preserve"> до цього Положення.</w:t>
      </w:r>
    </w:p>
    <w:p w14:paraId="2116A012" w14:textId="1636937B"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2.4. Уповноважений структурний підрозділ апарату Виконавчого комітету </w:t>
      </w:r>
      <w:r w:rsidR="00FC2ADB"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ради з питань оформлення документів на приватизацію у разі потреби уточнює необхідні для розрахунків дані залежно від складу сім’ї і розміру загальної площі квартири (будинку) жилого приміщення (кімнати) у гуртожитку, оформлює відповідні розрахунки.</w:t>
      </w:r>
    </w:p>
    <w:p w14:paraId="7C078D21" w14:textId="78B15B88"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2.5. На підставі наданих документів уповноважений структурний підрозділ апарату Виконавчого комітету сільської ради готує проекти рішень Виконавчого комітету </w:t>
      </w:r>
      <w:r w:rsidR="00FC2ADB"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ради про передачу у власність громадян квартир (будинків), жилих приміщень (кімнат) у гуртожитках або вмотивовану та обґрунтовану відмову.</w:t>
      </w:r>
    </w:p>
    <w:p w14:paraId="48BE2CD7" w14:textId="77456512"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2.6. На підставі рішення Виконавчого комітету </w:t>
      </w:r>
      <w:r w:rsidR="00FC2ADB"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ради про передачу у власність громадян квартир (будинків), жилих приміщень (кімнат) у гуртожитках уповноважена особа  сільської ради готує свідоцтво про право власності на житло та реєструє його у спеціальній реєстраційній книзі.</w:t>
      </w:r>
    </w:p>
    <w:p w14:paraId="42CB05B4"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Свідоцтво про право власності підлягає обов’язковій реєстрації в органі державної реєстрації прав.</w:t>
      </w:r>
    </w:p>
    <w:p w14:paraId="01A69CD1"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У разі втрати або зіпсування свідоцтва про право власності за письмовою заявою власника (співвласників) органом приватизації видається його дублікат.</w:t>
      </w:r>
    </w:p>
    <w:p w14:paraId="6FDAA9E8"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2.7. Державна реєстрація права власності на приватизоване житло проводиться відповідно до Закону України «Про державну реєстрацію речових прав на нерухоме майно та їх обтяжень» та здійснюється заявником самостійно.</w:t>
      </w:r>
    </w:p>
    <w:p w14:paraId="32B51B06" w14:textId="7D4B44BD"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2.8. Зразок книги реєстрації квартир (будинків), жилих приміщень у гуртожитках, кімнат у комунальних квартирах, що належать громадянам на </w:t>
      </w:r>
      <w:r w:rsidRPr="007F064B">
        <w:rPr>
          <w:rFonts w:ascii="Times New Roman" w:eastAsia="Times New Roman" w:hAnsi="Times New Roman" w:cs="Times New Roman"/>
          <w:color w:val="000000"/>
          <w:sz w:val="28"/>
          <w:szCs w:val="28"/>
        </w:rPr>
        <w:lastRenderedPageBreak/>
        <w:t xml:space="preserve">праві приватної (спільної сумісної, спільної часткової) власності, наведено у додатку </w:t>
      </w:r>
      <w:r w:rsidR="00FC2ADB" w:rsidRPr="007F064B">
        <w:rPr>
          <w:rFonts w:ascii="Times New Roman" w:eastAsia="Times New Roman" w:hAnsi="Times New Roman" w:cs="Times New Roman"/>
          <w:color w:val="000000"/>
          <w:sz w:val="28"/>
          <w:szCs w:val="28"/>
          <w:lang w:val="uk-UA"/>
        </w:rPr>
        <w:t>4</w:t>
      </w:r>
      <w:r w:rsidRPr="007F064B">
        <w:rPr>
          <w:rFonts w:ascii="Times New Roman" w:eastAsia="Times New Roman" w:hAnsi="Times New Roman" w:cs="Times New Roman"/>
          <w:color w:val="000000"/>
          <w:sz w:val="28"/>
          <w:szCs w:val="28"/>
        </w:rPr>
        <w:t xml:space="preserve"> до цього Положення.</w:t>
      </w:r>
    </w:p>
    <w:p w14:paraId="68DA9037"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2.9. Відмова органу приватизації може бути оскаржена в судовому порядку.</w:t>
      </w:r>
    </w:p>
    <w:p w14:paraId="23DB826C"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ІІІ. ЗАКЛЮЧНІ ПОЛОЖЕННЯ</w:t>
      </w:r>
    </w:p>
    <w:p w14:paraId="3727270D" w14:textId="402C55F0"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Питання передачі у приватну власність громадян квартир (будинків), жилих приміщень (кімнат) у гуртожитках, що перебувають у комунальній власності </w:t>
      </w:r>
      <w:r w:rsidR="00FC2ADB" w:rsidRPr="007F064B">
        <w:rPr>
          <w:rFonts w:ascii="Times New Roman" w:eastAsia="Times New Roman" w:hAnsi="Times New Roman" w:cs="Times New Roman"/>
          <w:color w:val="000000"/>
          <w:sz w:val="28"/>
          <w:szCs w:val="28"/>
          <w:lang w:val="uk-UA"/>
        </w:rPr>
        <w:t xml:space="preserve">Золочівської </w:t>
      </w:r>
      <w:r w:rsidRPr="007F064B">
        <w:rPr>
          <w:rFonts w:ascii="Times New Roman" w:eastAsia="Times New Roman" w:hAnsi="Times New Roman" w:cs="Times New Roman"/>
          <w:color w:val="000000"/>
          <w:sz w:val="28"/>
          <w:szCs w:val="28"/>
        </w:rPr>
        <w:t xml:space="preserve"> сільської територіальної громади не врегульовані цим Положенням, вирішуються відповідно до вимог чинного законодавства.</w:t>
      </w:r>
    </w:p>
    <w:p w14:paraId="06B6EA50" w14:textId="77777777" w:rsidR="00AA6D10" w:rsidRDefault="00AA6D10" w:rsidP="007F064B">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rPr>
      </w:pPr>
    </w:p>
    <w:p w14:paraId="06118D5B" w14:textId="77777777" w:rsidR="00AA6D10" w:rsidRDefault="00AA6D10" w:rsidP="007F064B">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rPr>
      </w:pPr>
    </w:p>
    <w:p w14:paraId="7411F1F0" w14:textId="4A6274E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rPr>
      </w:pPr>
      <w:r w:rsidRPr="007F064B">
        <w:rPr>
          <w:rFonts w:ascii="Times New Roman" w:eastAsia="Times New Roman" w:hAnsi="Times New Roman" w:cs="Times New Roman"/>
          <w:b/>
          <w:bCs/>
          <w:color w:val="000000"/>
          <w:sz w:val="28"/>
          <w:szCs w:val="28"/>
          <w:bdr w:val="none" w:sz="0" w:space="0" w:color="auto" w:frame="1"/>
        </w:rPr>
        <w:t xml:space="preserve">Секретар сільської ради     </w:t>
      </w:r>
      <w:r w:rsidR="00AA6D10">
        <w:rPr>
          <w:rFonts w:ascii="Times New Roman" w:eastAsia="Times New Roman" w:hAnsi="Times New Roman" w:cs="Times New Roman"/>
          <w:b/>
          <w:bCs/>
          <w:color w:val="000000"/>
          <w:sz w:val="28"/>
          <w:szCs w:val="28"/>
          <w:bdr w:val="none" w:sz="0" w:space="0" w:color="auto" w:frame="1"/>
        </w:rPr>
        <w:tab/>
      </w:r>
      <w:r w:rsidR="00AA6D10">
        <w:rPr>
          <w:rFonts w:ascii="Times New Roman" w:eastAsia="Times New Roman" w:hAnsi="Times New Roman" w:cs="Times New Roman"/>
          <w:b/>
          <w:bCs/>
          <w:color w:val="000000"/>
          <w:sz w:val="28"/>
          <w:szCs w:val="28"/>
          <w:bdr w:val="none" w:sz="0" w:space="0" w:color="auto" w:frame="1"/>
        </w:rPr>
        <w:tab/>
      </w:r>
      <w:r w:rsidRPr="007F064B">
        <w:rPr>
          <w:rFonts w:ascii="Times New Roman" w:eastAsia="Times New Roman" w:hAnsi="Times New Roman" w:cs="Times New Roman"/>
          <w:b/>
          <w:bCs/>
          <w:color w:val="000000"/>
          <w:sz w:val="28"/>
          <w:szCs w:val="28"/>
          <w:bdr w:val="none" w:sz="0" w:space="0" w:color="auto" w:frame="1"/>
        </w:rPr>
        <w:t xml:space="preserve">                                </w:t>
      </w:r>
      <w:r w:rsidR="00FC2ADB" w:rsidRPr="007F064B">
        <w:rPr>
          <w:rFonts w:ascii="Times New Roman" w:eastAsia="Times New Roman" w:hAnsi="Times New Roman" w:cs="Times New Roman"/>
          <w:b/>
          <w:bCs/>
          <w:color w:val="000000"/>
          <w:sz w:val="28"/>
          <w:szCs w:val="28"/>
          <w:bdr w:val="none" w:sz="0" w:space="0" w:color="auto" w:frame="1"/>
          <w:lang w:val="uk-UA"/>
        </w:rPr>
        <w:t>Валентина НОРЕЦЬ</w:t>
      </w:r>
    </w:p>
    <w:p w14:paraId="36EEB049" w14:textId="7DEDB363" w:rsidR="00FC2ADB" w:rsidRPr="007F064B" w:rsidRDefault="00FC2ADB" w:rsidP="007F064B">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rPr>
      </w:pPr>
    </w:p>
    <w:p w14:paraId="2307D920" w14:textId="7F215359" w:rsidR="00FC2ADB" w:rsidRPr="007F064B" w:rsidRDefault="00FC2ADB"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p>
    <w:p w14:paraId="3C877C69" w14:textId="34BCA462" w:rsidR="00FC2ADB" w:rsidRPr="007F064B" w:rsidRDefault="00FC2ADB"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p>
    <w:p w14:paraId="43FB0E15" w14:textId="1158043D" w:rsidR="00FC2ADB" w:rsidRPr="007F064B" w:rsidRDefault="00FC2ADB"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p>
    <w:p w14:paraId="78A74C02" w14:textId="451BDD3D" w:rsidR="00FC2ADB" w:rsidRPr="007F064B" w:rsidRDefault="00FC2ADB"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p>
    <w:p w14:paraId="59035862" w14:textId="70627EAA" w:rsidR="00FC2ADB" w:rsidRPr="007F064B" w:rsidRDefault="00FC2ADB"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p>
    <w:p w14:paraId="0DA24283" w14:textId="77777777" w:rsidR="00FC2ADB" w:rsidRPr="007F064B" w:rsidRDefault="00FC2ADB"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rPr>
      </w:pPr>
    </w:p>
    <w:p w14:paraId="33CD1A85"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5048F4D3"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08238130"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3D848982"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208105C3"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36DA75C0"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48BAF572"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53103FCD"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2B44740F"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3BAD118E"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56CCFDC9"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1DC26AA9"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1D4D30B2"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234B1178"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57DF7FD8"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6FFFC3C9"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1C1BA8C1"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7F35D403"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35FFEA95"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1CB99EDC"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3FED7462"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187FA318"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70ECBA4A"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38F21F31"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079C3651"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398EFE53"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7876FB47"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282821A1"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3683FCBD"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57164602" w14:textId="77777777"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6F7B8AAE" w14:textId="562C355B"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lastRenderedPageBreak/>
        <w:t>Додаток 1</w:t>
      </w:r>
    </w:p>
    <w:p w14:paraId="71843735"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до Положення про порядок передачі у</w:t>
      </w:r>
    </w:p>
    <w:p w14:paraId="7846F226"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власність громадян квартир (будинків), жилих</w:t>
      </w:r>
    </w:p>
    <w:p w14:paraId="54C48C6C"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приміщень (кімнат) у гуртожитках, що</w:t>
      </w:r>
    </w:p>
    <w:p w14:paraId="134BE560"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перебувають у комунальній власності</w:t>
      </w:r>
    </w:p>
    <w:p w14:paraId="61AB5B0E" w14:textId="73552FA8" w:rsidR="00FC1231" w:rsidRPr="007F064B" w:rsidRDefault="00FC2AD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lang w:val="uk-UA"/>
        </w:rPr>
        <w:t xml:space="preserve">Золочівської </w:t>
      </w:r>
      <w:r w:rsidR="00FC1231" w:rsidRPr="007F064B">
        <w:rPr>
          <w:rFonts w:ascii="Times New Roman" w:eastAsia="Times New Roman" w:hAnsi="Times New Roman" w:cs="Times New Roman"/>
          <w:color w:val="000000"/>
          <w:sz w:val="28"/>
          <w:szCs w:val="28"/>
        </w:rPr>
        <w:t xml:space="preserve">  сільської територіальної</w:t>
      </w:r>
    </w:p>
    <w:p w14:paraId="4179CDC8" w14:textId="26122C88"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громади </w:t>
      </w:r>
    </w:p>
    <w:p w14:paraId="78D855AF"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Керівнику органу приватизації</w:t>
      </w:r>
    </w:p>
    <w:p w14:paraId="1E5C0739"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від наймача квартири, що зареєстрований за</w:t>
      </w:r>
    </w:p>
    <w:p w14:paraId="4B8DD7DE"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адресою:______________________________</w:t>
      </w:r>
    </w:p>
    <w:p w14:paraId="1B9F4867"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______________________________________</w:t>
      </w:r>
    </w:p>
    <w:p w14:paraId="48A94859"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(прізвище, ім’я та по батькові)</w:t>
      </w:r>
    </w:p>
    <w:p w14:paraId="21494943"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________________________________________</w:t>
      </w:r>
    </w:p>
    <w:p w14:paraId="138C5B65"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(телефон)</w:t>
      </w:r>
    </w:p>
    <w:p w14:paraId="0A9AF32F" w14:textId="77777777" w:rsidR="00FC1231" w:rsidRPr="007F064B" w:rsidRDefault="00FC1231"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b/>
          <w:bCs/>
          <w:color w:val="000000"/>
          <w:sz w:val="28"/>
          <w:szCs w:val="28"/>
          <w:bdr w:val="none" w:sz="0" w:space="0" w:color="auto" w:frame="1"/>
        </w:rPr>
        <w:t>ЗАЯВА</w:t>
      </w:r>
    </w:p>
    <w:p w14:paraId="756FFC1B" w14:textId="04564C3C" w:rsidR="00FC1231" w:rsidRPr="007F064B" w:rsidRDefault="00FC1231" w:rsidP="007F064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Прошу оформити передачу в приватну (спільну сумісну, спільну часткову) власність квартиру (будинок), жиле приміщення (кімнату) у гуртожитку, яке займаю я разом з членами сім’ї на умовах найму.</w:t>
      </w:r>
    </w:p>
    <w:p w14:paraId="64279430" w14:textId="77777777" w:rsidR="00FC1231" w:rsidRPr="007F064B" w:rsidRDefault="00FC1231" w:rsidP="007F064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Згідно із Законами України «Про приватизацію державного житлового фонду» та «Про забезпечення реалізації житлових прав мешканців гуртожитків» моя сім’я має право на безоплатну приватизацію житла.</w:t>
      </w:r>
    </w:p>
    <w:p w14:paraId="55B2C7D7" w14:textId="77777777" w:rsidR="00FC2ADB" w:rsidRPr="007F064B" w:rsidRDefault="00FC1231" w:rsidP="007F064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При оформленні квартири (будинку), жилого приміщення (кімнати) у гуртожитку у спільну часткову власність прошу передати у приватну власність членам сім’ї у рівних частках: _______</w:t>
      </w:r>
      <w:r w:rsidR="00FC2ADB" w:rsidRPr="007F064B">
        <w:rPr>
          <w:rFonts w:ascii="Times New Roman" w:eastAsia="Times New Roman" w:hAnsi="Times New Roman" w:cs="Times New Roman"/>
          <w:color w:val="000000"/>
          <w:sz w:val="28"/>
          <w:szCs w:val="28"/>
          <w:lang w:val="uk-UA"/>
        </w:rPr>
        <w:t>_______</w:t>
      </w:r>
      <w:r w:rsidRPr="007F064B">
        <w:rPr>
          <w:rFonts w:ascii="Times New Roman" w:eastAsia="Times New Roman" w:hAnsi="Times New Roman" w:cs="Times New Roman"/>
          <w:color w:val="000000"/>
          <w:sz w:val="28"/>
          <w:szCs w:val="28"/>
        </w:rPr>
        <w:t>__________________________</w:t>
      </w:r>
    </w:p>
    <w:p w14:paraId="5D6CE35B" w14:textId="0B81759B" w:rsidR="00FC1231" w:rsidRPr="007F064B" w:rsidRDefault="00FC2ADB" w:rsidP="007F064B">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7F064B">
        <w:rPr>
          <w:rFonts w:ascii="Times New Roman" w:eastAsia="Times New Roman" w:hAnsi="Times New Roman" w:cs="Times New Roman"/>
          <w:color w:val="000000"/>
          <w:sz w:val="28"/>
          <w:szCs w:val="28"/>
          <w:lang w:val="uk-UA"/>
        </w:rPr>
        <w:t>__________________________________________________________________</w:t>
      </w:r>
    </w:p>
    <w:p w14:paraId="008961D3" w14:textId="249A4EE7" w:rsidR="00FC2ADB" w:rsidRPr="007F064B" w:rsidRDefault="00FC2ADB" w:rsidP="007F064B">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7F064B">
        <w:rPr>
          <w:rFonts w:ascii="Times New Roman" w:eastAsia="Times New Roman" w:hAnsi="Times New Roman" w:cs="Times New Roman"/>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B05CE" w14:textId="74093500" w:rsidR="00FC1231" w:rsidRPr="007F064B" w:rsidRDefault="00FC1231" w:rsidP="007F064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Уповноваженим власником житла визначено________________________.</w:t>
      </w:r>
    </w:p>
    <w:p w14:paraId="7FFA9150" w14:textId="58CD7946"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r w:rsidRPr="007F064B">
        <w:rPr>
          <w:rFonts w:ascii="Times New Roman" w:eastAsia="Times New Roman" w:hAnsi="Times New Roman" w:cs="Times New Roman"/>
          <w:color w:val="000000"/>
          <w:sz w:val="28"/>
          <w:szCs w:val="28"/>
        </w:rPr>
        <w:t>До заяви додаю:</w:t>
      </w:r>
      <w:r w:rsidR="00567BB4" w:rsidRPr="007F064B">
        <w:rPr>
          <w:rFonts w:ascii="Times New Roman" w:eastAsia="Times New Roman" w:hAnsi="Times New Roman" w:cs="Times New Roman"/>
          <w:color w:val="000000"/>
          <w:sz w:val="28"/>
          <w:szCs w:val="28"/>
          <w:lang w:val="uk-UA"/>
        </w:rPr>
        <w:t>_____________________________________________________</w:t>
      </w:r>
    </w:p>
    <w:p w14:paraId="5DB24CDE" w14:textId="4A511CC7" w:rsidR="00567BB4" w:rsidRPr="007F064B" w:rsidRDefault="00567BB4"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r w:rsidRPr="007F064B">
        <w:rPr>
          <w:rFonts w:ascii="Times New Roman" w:eastAsia="Times New Roman" w:hAnsi="Times New Roman" w:cs="Times New Roman"/>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01A55D" w14:textId="77777777" w:rsidR="00567BB4" w:rsidRPr="007F064B" w:rsidRDefault="00567BB4"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14:paraId="0BFF2BA6" w14:textId="049B18D3" w:rsidR="00FC1231" w:rsidRPr="007F064B" w:rsidRDefault="00567BB4"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lang w:val="uk-UA"/>
        </w:rPr>
        <w:t xml:space="preserve">ДАТА  </w:t>
      </w:r>
      <w:r w:rsidRPr="007F064B">
        <w:rPr>
          <w:rFonts w:ascii="Times New Roman" w:eastAsia="Times New Roman" w:hAnsi="Times New Roman" w:cs="Times New Roman"/>
          <w:color w:val="000000"/>
          <w:sz w:val="28"/>
          <w:szCs w:val="28"/>
          <w:lang w:val="uk-UA"/>
        </w:rPr>
        <w:tab/>
      </w:r>
      <w:r w:rsidRPr="007F064B">
        <w:rPr>
          <w:rFonts w:ascii="Times New Roman" w:eastAsia="Times New Roman" w:hAnsi="Times New Roman" w:cs="Times New Roman"/>
          <w:color w:val="000000"/>
          <w:sz w:val="28"/>
          <w:szCs w:val="28"/>
          <w:lang w:val="uk-UA"/>
        </w:rPr>
        <w:tab/>
      </w:r>
      <w:r w:rsidRPr="007F064B">
        <w:rPr>
          <w:rFonts w:ascii="Times New Roman" w:eastAsia="Times New Roman" w:hAnsi="Times New Roman" w:cs="Times New Roman"/>
          <w:color w:val="000000"/>
          <w:sz w:val="28"/>
          <w:szCs w:val="28"/>
          <w:lang w:val="uk-UA"/>
        </w:rPr>
        <w:tab/>
      </w:r>
      <w:r w:rsidRPr="007F064B">
        <w:rPr>
          <w:rFonts w:ascii="Times New Roman" w:eastAsia="Times New Roman" w:hAnsi="Times New Roman" w:cs="Times New Roman"/>
          <w:color w:val="000000"/>
          <w:sz w:val="28"/>
          <w:szCs w:val="28"/>
          <w:lang w:val="uk-UA"/>
        </w:rPr>
        <w:tab/>
      </w:r>
      <w:r w:rsidRPr="007F064B">
        <w:rPr>
          <w:rFonts w:ascii="Times New Roman" w:eastAsia="Times New Roman" w:hAnsi="Times New Roman" w:cs="Times New Roman"/>
          <w:color w:val="000000"/>
          <w:sz w:val="28"/>
          <w:szCs w:val="28"/>
          <w:lang w:val="uk-UA"/>
        </w:rPr>
        <w:tab/>
      </w:r>
      <w:r w:rsidRPr="007F064B">
        <w:rPr>
          <w:rFonts w:ascii="Times New Roman" w:eastAsia="Times New Roman" w:hAnsi="Times New Roman" w:cs="Times New Roman"/>
          <w:color w:val="000000"/>
          <w:sz w:val="28"/>
          <w:szCs w:val="28"/>
          <w:lang w:val="uk-UA"/>
        </w:rPr>
        <w:tab/>
      </w:r>
      <w:r w:rsidR="00FC1231" w:rsidRPr="007F064B">
        <w:rPr>
          <w:rFonts w:ascii="Times New Roman" w:eastAsia="Times New Roman" w:hAnsi="Times New Roman" w:cs="Times New Roman"/>
          <w:color w:val="000000"/>
          <w:sz w:val="28"/>
          <w:szCs w:val="28"/>
        </w:rPr>
        <w:t xml:space="preserve">Підписи наймача та повнолітніх членів його сім’ї </w:t>
      </w:r>
    </w:p>
    <w:p w14:paraId="7BA8B353" w14:textId="5A932BE0" w:rsidR="00FC1231" w:rsidRPr="007F064B" w:rsidRDefault="00FC1231"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r w:rsidRPr="007F064B">
        <w:rPr>
          <w:rFonts w:ascii="Times New Roman" w:eastAsia="Times New Roman" w:hAnsi="Times New Roman" w:cs="Times New Roman"/>
          <w:b/>
          <w:bCs/>
          <w:color w:val="000000"/>
          <w:sz w:val="28"/>
          <w:szCs w:val="28"/>
          <w:bdr w:val="none" w:sz="0" w:space="0" w:color="auto" w:frame="1"/>
        </w:rPr>
        <w:t>Секретар сільської ради                                  </w:t>
      </w:r>
      <w:r w:rsidR="00567BB4" w:rsidRPr="007F064B">
        <w:rPr>
          <w:rFonts w:ascii="Times New Roman" w:eastAsia="Times New Roman" w:hAnsi="Times New Roman" w:cs="Times New Roman"/>
          <w:b/>
          <w:bCs/>
          <w:color w:val="000000"/>
          <w:sz w:val="28"/>
          <w:szCs w:val="28"/>
          <w:bdr w:val="none" w:sz="0" w:space="0" w:color="auto" w:frame="1"/>
          <w:lang w:val="uk-UA"/>
        </w:rPr>
        <w:t>Валентина НОРЕЦЬ</w:t>
      </w:r>
    </w:p>
    <w:p w14:paraId="58ECA847" w14:textId="77777777" w:rsidR="002C050E" w:rsidRDefault="002C050E"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52389C55" w14:textId="77777777" w:rsidR="002C050E" w:rsidRDefault="002C050E"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795B95C8" w14:textId="77777777" w:rsidR="00222B53" w:rsidRDefault="00222B53"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244CCC61" w14:textId="215FF58B"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lang w:val="uk-UA"/>
        </w:rPr>
      </w:pPr>
      <w:r w:rsidRPr="007F064B">
        <w:rPr>
          <w:rFonts w:ascii="Times New Roman" w:eastAsia="Times New Roman" w:hAnsi="Times New Roman" w:cs="Times New Roman"/>
          <w:color w:val="000000"/>
          <w:sz w:val="28"/>
          <w:szCs w:val="28"/>
        </w:rPr>
        <w:lastRenderedPageBreak/>
        <w:t xml:space="preserve">Додаток </w:t>
      </w:r>
      <w:r w:rsidR="00567BB4" w:rsidRPr="007F064B">
        <w:rPr>
          <w:rFonts w:ascii="Times New Roman" w:eastAsia="Times New Roman" w:hAnsi="Times New Roman" w:cs="Times New Roman"/>
          <w:color w:val="000000"/>
          <w:sz w:val="28"/>
          <w:szCs w:val="28"/>
          <w:lang w:val="uk-UA"/>
        </w:rPr>
        <w:t>2</w:t>
      </w:r>
    </w:p>
    <w:p w14:paraId="3149617B"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до Положення про порядок передачі у</w:t>
      </w:r>
    </w:p>
    <w:p w14:paraId="672D8705"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власність громадян квартир (будинків), жилих</w:t>
      </w:r>
    </w:p>
    <w:p w14:paraId="58A1B4C4"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приміщень (кімнат) у гуртожитках, що</w:t>
      </w:r>
    </w:p>
    <w:p w14:paraId="4EA096E6"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перебувають у комунальній власності</w:t>
      </w:r>
    </w:p>
    <w:p w14:paraId="01C9CB47" w14:textId="517A1E52" w:rsidR="00FC1231" w:rsidRPr="007F064B" w:rsidRDefault="00567BB4"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lang w:val="uk-UA"/>
        </w:rPr>
        <w:t>Золочівської</w:t>
      </w:r>
      <w:r w:rsidR="00FC1231" w:rsidRPr="007F064B">
        <w:rPr>
          <w:rFonts w:ascii="Times New Roman" w:eastAsia="Times New Roman" w:hAnsi="Times New Roman" w:cs="Times New Roman"/>
          <w:color w:val="000000"/>
          <w:sz w:val="28"/>
          <w:szCs w:val="28"/>
        </w:rPr>
        <w:t xml:space="preserve"> сільської територіальної громади</w:t>
      </w:r>
    </w:p>
    <w:p w14:paraId="35880E7A"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w:t>
      </w:r>
    </w:p>
    <w:p w14:paraId="3FA03431" w14:textId="77777777" w:rsidR="00FC1231" w:rsidRPr="007F064B" w:rsidRDefault="00FC1231"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b/>
          <w:bCs/>
          <w:color w:val="000000"/>
          <w:sz w:val="28"/>
          <w:szCs w:val="28"/>
          <w:bdr w:val="none" w:sz="0" w:space="0" w:color="auto" w:frame="1"/>
        </w:rPr>
        <w:t>ЗГОДА</w:t>
      </w:r>
    </w:p>
    <w:p w14:paraId="7FFF0C6C" w14:textId="77777777" w:rsidR="00FC1231" w:rsidRPr="007F064B" w:rsidRDefault="00FC1231"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b/>
          <w:bCs/>
          <w:color w:val="000000"/>
          <w:sz w:val="28"/>
          <w:szCs w:val="28"/>
          <w:bdr w:val="none" w:sz="0" w:space="0" w:color="auto" w:frame="1"/>
        </w:rPr>
        <w:t>на збір та обробку персональних даних</w:t>
      </w:r>
    </w:p>
    <w:p w14:paraId="768C7627" w14:textId="224E2954" w:rsidR="00FC1231" w:rsidRPr="007F064B" w:rsidRDefault="00FC1231"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14:paraId="059DBE2B"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Я, __________________________________________________________________</w:t>
      </w:r>
    </w:p>
    <w:p w14:paraId="0F951ED0"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«__» ________________ року народження, паспорт серії ________ №________</w:t>
      </w:r>
    </w:p>
    <w:p w14:paraId="66CBC4F6" w14:textId="5BFC2A7E"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шляхом підписання цього тексту, відповідно до Закону України «Про захист персональних даних» надаю згоду </w:t>
      </w:r>
      <w:r w:rsidR="009668F1">
        <w:rPr>
          <w:rFonts w:ascii="Times New Roman" w:eastAsia="Times New Roman" w:hAnsi="Times New Roman" w:cs="Times New Roman"/>
          <w:color w:val="000000"/>
          <w:sz w:val="28"/>
          <w:szCs w:val="28"/>
          <w:lang w:val="uk-UA"/>
        </w:rPr>
        <w:t>Золочівської</w:t>
      </w:r>
      <w:r w:rsidRPr="007F064B">
        <w:rPr>
          <w:rFonts w:ascii="Times New Roman" w:eastAsia="Times New Roman" w:hAnsi="Times New Roman" w:cs="Times New Roman"/>
          <w:color w:val="000000"/>
          <w:sz w:val="28"/>
          <w:szCs w:val="28"/>
        </w:rPr>
        <w:t xml:space="preserve">  сільській раді Новомосковського району Дніпропетровської області та її виконавчим органам на обробку моїх персональних даних шляхом збирання, реєстрації, накопичення, зберігання, адаптування, зміни, поновлення, використання і поширення, знеособлення, знищення персональних даних, у тому числі з використанням інформаційних (автоматизованих) систем з метою забезпечення доступу до інформації про розпорядження комунальним майном відповідно до Закону України «Про доступ до публічної інформації».</w:t>
      </w:r>
    </w:p>
    <w:p w14:paraId="3250026F"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«___» ____________ 201__ р.                     ________________________________.</w:t>
      </w:r>
    </w:p>
    <w:p w14:paraId="427A39D6"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(підпис, прізвище, ініціали)</w:t>
      </w:r>
    </w:p>
    <w:p w14:paraId="66099497" w14:textId="56BA7AA3"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Я, _________________________________________________________посвідчую, що отримав повідомлення про включення інформації про мене до бази персональних даних на офіційному веб-сайті </w:t>
      </w:r>
      <w:r w:rsidR="009668F1">
        <w:rPr>
          <w:rFonts w:ascii="Times New Roman" w:eastAsia="Times New Roman" w:hAnsi="Times New Roman" w:cs="Times New Roman"/>
          <w:color w:val="000000"/>
          <w:sz w:val="28"/>
          <w:szCs w:val="28"/>
          <w:lang w:val="uk-UA"/>
        </w:rPr>
        <w:t>Золочівської</w:t>
      </w:r>
      <w:r w:rsidRPr="007F064B">
        <w:rPr>
          <w:rFonts w:ascii="Times New Roman" w:eastAsia="Times New Roman" w:hAnsi="Times New Roman" w:cs="Times New Roman"/>
          <w:color w:val="000000"/>
          <w:sz w:val="28"/>
          <w:szCs w:val="28"/>
        </w:rPr>
        <w:t xml:space="preserve"> сільської ради Новомосковського району Дніпропетровської області з метою забезпечення доступу до інформації про розпорядження комунальним майном відповідно до Закону України «Про доступ до публічної інформації», а також відомості про мої права, визначені Законом України «Про захист персональних даних», і про осіб, яким мої дані надаються для зазначеної мети.</w:t>
      </w:r>
    </w:p>
    <w:p w14:paraId="18965A7F"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«___» ____________ 201__ р.                     ________________________________.</w:t>
      </w:r>
    </w:p>
    <w:p w14:paraId="5B1A745B" w14:textId="77777777" w:rsidR="00FC1231" w:rsidRPr="007F064B" w:rsidRDefault="00FC1231" w:rsidP="007F064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(підпис, прізвище, ініціали)</w:t>
      </w:r>
    </w:p>
    <w:p w14:paraId="20EEA612" w14:textId="77777777" w:rsidR="00FC1231" w:rsidRPr="007F064B" w:rsidRDefault="00FC1231" w:rsidP="007F064B">
      <w:pPr>
        <w:shd w:val="clear" w:color="auto" w:fill="FFFFFF"/>
        <w:spacing w:after="0" w:line="240" w:lineRule="auto"/>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b/>
          <w:bCs/>
          <w:color w:val="000000"/>
          <w:sz w:val="28"/>
          <w:szCs w:val="28"/>
          <w:bdr w:val="none" w:sz="0" w:space="0" w:color="auto" w:frame="1"/>
        </w:rPr>
        <w:t> </w:t>
      </w:r>
    </w:p>
    <w:p w14:paraId="7E65C04D" w14:textId="28001F5B" w:rsidR="00FC1231" w:rsidRPr="007F064B" w:rsidRDefault="00FC1231"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r w:rsidRPr="007F064B">
        <w:rPr>
          <w:rFonts w:ascii="Times New Roman" w:eastAsia="Times New Roman" w:hAnsi="Times New Roman" w:cs="Times New Roman"/>
          <w:b/>
          <w:bCs/>
          <w:color w:val="000000"/>
          <w:sz w:val="28"/>
          <w:szCs w:val="28"/>
          <w:bdr w:val="none" w:sz="0" w:space="0" w:color="auto" w:frame="1"/>
        </w:rPr>
        <w:t xml:space="preserve">Секретар сільської ради                                                  </w:t>
      </w:r>
      <w:r w:rsidR="00567BB4" w:rsidRPr="007F064B">
        <w:rPr>
          <w:rFonts w:ascii="Times New Roman" w:eastAsia="Times New Roman" w:hAnsi="Times New Roman" w:cs="Times New Roman"/>
          <w:b/>
          <w:bCs/>
          <w:color w:val="000000"/>
          <w:sz w:val="28"/>
          <w:szCs w:val="28"/>
          <w:bdr w:val="none" w:sz="0" w:space="0" w:color="auto" w:frame="1"/>
          <w:lang w:val="uk-UA"/>
        </w:rPr>
        <w:t>Валентина НОРЕЦЬ</w:t>
      </w:r>
    </w:p>
    <w:p w14:paraId="79B21E1E" w14:textId="413A5E5C" w:rsidR="00567BB4" w:rsidRPr="007F064B" w:rsidRDefault="00567BB4"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p>
    <w:p w14:paraId="7742B3D4" w14:textId="54F9C5FF" w:rsidR="00567BB4" w:rsidRPr="007F064B" w:rsidRDefault="00567BB4"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p>
    <w:p w14:paraId="0D2DBCC1" w14:textId="2EAEE7EB" w:rsidR="00567BB4" w:rsidRPr="007F064B" w:rsidRDefault="00567BB4"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p>
    <w:p w14:paraId="0703F7DE" w14:textId="3E48BCCA" w:rsidR="00567BB4" w:rsidRPr="007F064B" w:rsidRDefault="00567BB4"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p>
    <w:p w14:paraId="077F739E" w14:textId="3F832CE5" w:rsidR="00567BB4" w:rsidRPr="007F064B" w:rsidRDefault="00567BB4"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p>
    <w:p w14:paraId="265E2562" w14:textId="04CCF26D" w:rsidR="00567BB4" w:rsidRPr="007F064B" w:rsidRDefault="00567BB4"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p>
    <w:p w14:paraId="457D008F" w14:textId="678B5A4B" w:rsidR="00567BB4" w:rsidRPr="007F064B" w:rsidRDefault="00567BB4"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p>
    <w:p w14:paraId="6813E21C" w14:textId="5DD63778" w:rsidR="00567BB4" w:rsidRPr="007F064B" w:rsidRDefault="00567BB4"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p>
    <w:p w14:paraId="7E1AD4A0" w14:textId="665BFCC0" w:rsidR="00567BB4" w:rsidRPr="007F064B" w:rsidRDefault="00567BB4"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p>
    <w:p w14:paraId="71FC510D" w14:textId="77BE50DC" w:rsidR="00567BB4" w:rsidRPr="007F064B" w:rsidRDefault="00567BB4"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p>
    <w:p w14:paraId="5B3112EA" w14:textId="77777777" w:rsidR="00567BB4" w:rsidRPr="007F064B" w:rsidRDefault="00567BB4"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rPr>
      </w:pPr>
    </w:p>
    <w:p w14:paraId="208F39EB" w14:textId="59D1FE20"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lang w:val="uk-UA"/>
        </w:rPr>
      </w:pPr>
      <w:r w:rsidRPr="007F064B">
        <w:rPr>
          <w:rFonts w:ascii="Times New Roman" w:eastAsia="Times New Roman" w:hAnsi="Times New Roman" w:cs="Times New Roman"/>
          <w:color w:val="000000"/>
          <w:sz w:val="28"/>
          <w:szCs w:val="28"/>
        </w:rPr>
        <w:lastRenderedPageBreak/>
        <w:t xml:space="preserve">Додаток </w:t>
      </w:r>
      <w:r w:rsidR="00567BB4" w:rsidRPr="007F064B">
        <w:rPr>
          <w:rFonts w:ascii="Times New Roman" w:eastAsia="Times New Roman" w:hAnsi="Times New Roman" w:cs="Times New Roman"/>
          <w:color w:val="000000"/>
          <w:sz w:val="28"/>
          <w:szCs w:val="28"/>
          <w:lang w:val="uk-UA"/>
        </w:rPr>
        <w:t>3</w:t>
      </w:r>
    </w:p>
    <w:p w14:paraId="31ADAE3C"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до Положення про порядок передачі у</w:t>
      </w:r>
    </w:p>
    <w:p w14:paraId="6F0200AC"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власність громадян квартир (будинків), жилих</w:t>
      </w:r>
    </w:p>
    <w:p w14:paraId="3AE0AE43"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приміщень (кімнат) у гуртожитках, що</w:t>
      </w:r>
    </w:p>
    <w:p w14:paraId="588A09D8"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перебувають у комунальній власності</w:t>
      </w:r>
    </w:p>
    <w:p w14:paraId="42A88493" w14:textId="4361C785" w:rsidR="00FC1231" w:rsidRPr="007F064B" w:rsidRDefault="00567BB4"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lang w:val="uk-UA"/>
        </w:rPr>
        <w:t xml:space="preserve">Золочівської </w:t>
      </w:r>
      <w:r w:rsidR="00FC1231" w:rsidRPr="007F064B">
        <w:rPr>
          <w:rFonts w:ascii="Times New Roman" w:eastAsia="Times New Roman" w:hAnsi="Times New Roman" w:cs="Times New Roman"/>
          <w:color w:val="000000"/>
          <w:sz w:val="28"/>
          <w:szCs w:val="28"/>
        </w:rPr>
        <w:t xml:space="preserve"> сільської територіальної  громади</w:t>
      </w:r>
    </w:p>
    <w:p w14:paraId="55F2E4D3" w14:textId="77777777" w:rsidR="00FC1231" w:rsidRPr="007F064B" w:rsidRDefault="00FC1231" w:rsidP="007F064B">
      <w:pPr>
        <w:shd w:val="clear" w:color="auto" w:fill="FFFFFF"/>
        <w:spacing w:after="0" w:line="240" w:lineRule="auto"/>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b/>
          <w:bCs/>
          <w:color w:val="000000"/>
          <w:sz w:val="28"/>
          <w:szCs w:val="28"/>
          <w:bdr w:val="none" w:sz="0" w:space="0" w:color="auto" w:frame="1"/>
        </w:rPr>
        <w:t> </w:t>
      </w:r>
    </w:p>
    <w:p w14:paraId="6241624B" w14:textId="77777777" w:rsidR="00FC1231" w:rsidRPr="007F064B" w:rsidRDefault="00FC1231"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b/>
          <w:bCs/>
          <w:color w:val="000000"/>
          <w:sz w:val="28"/>
          <w:szCs w:val="28"/>
          <w:bdr w:val="none" w:sz="0" w:space="0" w:color="auto" w:frame="1"/>
        </w:rPr>
        <w:t>ЖУРНАЛ РЕЄСТРАЦІЇ </w:t>
      </w:r>
    </w:p>
    <w:p w14:paraId="0164C9D1" w14:textId="77777777" w:rsidR="00FC1231" w:rsidRPr="007F064B" w:rsidRDefault="00FC1231"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b/>
          <w:bCs/>
          <w:color w:val="000000"/>
          <w:sz w:val="28"/>
          <w:szCs w:val="28"/>
          <w:bdr w:val="none" w:sz="0" w:space="0" w:color="auto" w:frame="1"/>
        </w:rPr>
        <w:t>заяв та прийнятих документів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5"/>
        <w:gridCol w:w="1268"/>
        <w:gridCol w:w="1078"/>
        <w:gridCol w:w="1453"/>
        <w:gridCol w:w="1099"/>
        <w:gridCol w:w="1388"/>
        <w:gridCol w:w="1021"/>
      </w:tblGrid>
      <w:tr w:rsidR="00FC1231" w:rsidRPr="007F064B" w14:paraId="52D3563D" w14:textId="77777777" w:rsidTr="00567BB4">
        <w:tc>
          <w:tcPr>
            <w:tcW w:w="1765" w:type="dxa"/>
            <w:tcMar>
              <w:top w:w="225" w:type="dxa"/>
              <w:left w:w="75" w:type="dxa"/>
              <w:bottom w:w="225" w:type="dxa"/>
              <w:right w:w="75" w:type="dxa"/>
            </w:tcMar>
            <w:hideMark/>
          </w:tcPr>
          <w:p w14:paraId="129EFFFD"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Реєстраційний номер</w:t>
            </w:r>
          </w:p>
        </w:tc>
        <w:tc>
          <w:tcPr>
            <w:tcW w:w="1268" w:type="dxa"/>
            <w:tcMar>
              <w:top w:w="225" w:type="dxa"/>
              <w:left w:w="75" w:type="dxa"/>
              <w:bottom w:w="225" w:type="dxa"/>
              <w:right w:w="75" w:type="dxa"/>
            </w:tcMar>
            <w:hideMark/>
          </w:tcPr>
          <w:p w14:paraId="78CF5510"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Дата реєстрації</w:t>
            </w:r>
          </w:p>
        </w:tc>
        <w:tc>
          <w:tcPr>
            <w:tcW w:w="1078" w:type="dxa"/>
            <w:tcMar>
              <w:top w:w="225" w:type="dxa"/>
              <w:left w:w="75" w:type="dxa"/>
              <w:bottom w:w="225" w:type="dxa"/>
              <w:right w:w="75" w:type="dxa"/>
            </w:tcMar>
            <w:hideMark/>
          </w:tcPr>
          <w:p w14:paraId="44FF4F72"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Прізвище, ім’я, по батькові громадянина</w:t>
            </w:r>
          </w:p>
        </w:tc>
        <w:tc>
          <w:tcPr>
            <w:tcW w:w="1453" w:type="dxa"/>
            <w:tcMar>
              <w:top w:w="225" w:type="dxa"/>
              <w:left w:w="75" w:type="dxa"/>
              <w:bottom w:w="225" w:type="dxa"/>
              <w:right w:w="75" w:type="dxa"/>
            </w:tcMar>
            <w:hideMark/>
          </w:tcPr>
          <w:p w14:paraId="1197979E"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Перелік документів, що прийняті</w:t>
            </w:r>
          </w:p>
        </w:tc>
        <w:tc>
          <w:tcPr>
            <w:tcW w:w="1099" w:type="dxa"/>
            <w:tcMar>
              <w:top w:w="225" w:type="dxa"/>
              <w:left w:w="75" w:type="dxa"/>
              <w:bottom w:w="225" w:type="dxa"/>
              <w:right w:w="75" w:type="dxa"/>
            </w:tcMar>
            <w:hideMark/>
          </w:tcPr>
          <w:p w14:paraId="7FA03BA5"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Підпис громадянина</w:t>
            </w:r>
          </w:p>
        </w:tc>
        <w:tc>
          <w:tcPr>
            <w:tcW w:w="1388" w:type="dxa"/>
            <w:tcMar>
              <w:top w:w="225" w:type="dxa"/>
              <w:left w:w="75" w:type="dxa"/>
              <w:bottom w:w="225" w:type="dxa"/>
              <w:right w:w="75" w:type="dxa"/>
            </w:tcMar>
            <w:hideMark/>
          </w:tcPr>
          <w:p w14:paraId="411D326F"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Прізвище, ім’я по батькові особи, що здійснила реєстрацію</w:t>
            </w:r>
          </w:p>
        </w:tc>
        <w:tc>
          <w:tcPr>
            <w:tcW w:w="1021" w:type="dxa"/>
            <w:tcMar>
              <w:top w:w="225" w:type="dxa"/>
              <w:left w:w="75" w:type="dxa"/>
              <w:bottom w:w="225" w:type="dxa"/>
              <w:right w:w="75" w:type="dxa"/>
            </w:tcMar>
            <w:hideMark/>
          </w:tcPr>
          <w:p w14:paraId="1824B228"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Примітки</w:t>
            </w:r>
          </w:p>
        </w:tc>
      </w:tr>
      <w:tr w:rsidR="00FC1231" w:rsidRPr="007F064B" w14:paraId="2487DE67" w14:textId="77777777" w:rsidTr="00567BB4">
        <w:tc>
          <w:tcPr>
            <w:tcW w:w="1765" w:type="dxa"/>
            <w:tcMar>
              <w:top w:w="225" w:type="dxa"/>
              <w:left w:w="75" w:type="dxa"/>
              <w:bottom w:w="225" w:type="dxa"/>
              <w:right w:w="75" w:type="dxa"/>
            </w:tcMar>
            <w:hideMark/>
          </w:tcPr>
          <w:p w14:paraId="10A0345C"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1</w:t>
            </w:r>
          </w:p>
        </w:tc>
        <w:tc>
          <w:tcPr>
            <w:tcW w:w="1268" w:type="dxa"/>
            <w:tcMar>
              <w:top w:w="225" w:type="dxa"/>
              <w:left w:w="75" w:type="dxa"/>
              <w:bottom w:w="225" w:type="dxa"/>
              <w:right w:w="75" w:type="dxa"/>
            </w:tcMar>
            <w:hideMark/>
          </w:tcPr>
          <w:p w14:paraId="6D056ADC"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2</w:t>
            </w:r>
          </w:p>
        </w:tc>
        <w:tc>
          <w:tcPr>
            <w:tcW w:w="1078" w:type="dxa"/>
            <w:tcMar>
              <w:top w:w="225" w:type="dxa"/>
              <w:left w:w="75" w:type="dxa"/>
              <w:bottom w:w="225" w:type="dxa"/>
              <w:right w:w="75" w:type="dxa"/>
            </w:tcMar>
            <w:hideMark/>
          </w:tcPr>
          <w:p w14:paraId="03E17808"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3</w:t>
            </w:r>
          </w:p>
        </w:tc>
        <w:tc>
          <w:tcPr>
            <w:tcW w:w="1453" w:type="dxa"/>
            <w:tcMar>
              <w:top w:w="225" w:type="dxa"/>
              <w:left w:w="75" w:type="dxa"/>
              <w:bottom w:w="225" w:type="dxa"/>
              <w:right w:w="75" w:type="dxa"/>
            </w:tcMar>
            <w:hideMark/>
          </w:tcPr>
          <w:p w14:paraId="7BC672FD"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4</w:t>
            </w:r>
          </w:p>
        </w:tc>
        <w:tc>
          <w:tcPr>
            <w:tcW w:w="1099" w:type="dxa"/>
            <w:tcMar>
              <w:top w:w="225" w:type="dxa"/>
              <w:left w:w="75" w:type="dxa"/>
              <w:bottom w:w="225" w:type="dxa"/>
              <w:right w:w="75" w:type="dxa"/>
            </w:tcMar>
            <w:hideMark/>
          </w:tcPr>
          <w:p w14:paraId="07365AEF"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5</w:t>
            </w:r>
          </w:p>
        </w:tc>
        <w:tc>
          <w:tcPr>
            <w:tcW w:w="1388" w:type="dxa"/>
            <w:tcMar>
              <w:top w:w="225" w:type="dxa"/>
              <w:left w:w="75" w:type="dxa"/>
              <w:bottom w:w="225" w:type="dxa"/>
              <w:right w:w="75" w:type="dxa"/>
            </w:tcMar>
            <w:hideMark/>
          </w:tcPr>
          <w:p w14:paraId="4B4B4296"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6</w:t>
            </w:r>
          </w:p>
        </w:tc>
        <w:tc>
          <w:tcPr>
            <w:tcW w:w="1021" w:type="dxa"/>
            <w:tcMar>
              <w:top w:w="225" w:type="dxa"/>
              <w:left w:w="75" w:type="dxa"/>
              <w:bottom w:w="225" w:type="dxa"/>
              <w:right w:w="75" w:type="dxa"/>
            </w:tcMar>
            <w:hideMark/>
          </w:tcPr>
          <w:p w14:paraId="21466470"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7</w:t>
            </w:r>
          </w:p>
        </w:tc>
      </w:tr>
      <w:tr w:rsidR="00FC1231" w:rsidRPr="007F064B" w14:paraId="08A4AC6E" w14:textId="77777777" w:rsidTr="00567BB4">
        <w:tc>
          <w:tcPr>
            <w:tcW w:w="1765" w:type="dxa"/>
            <w:tcMar>
              <w:top w:w="225" w:type="dxa"/>
              <w:left w:w="75" w:type="dxa"/>
              <w:bottom w:w="225" w:type="dxa"/>
              <w:right w:w="75" w:type="dxa"/>
            </w:tcMar>
            <w:hideMark/>
          </w:tcPr>
          <w:p w14:paraId="0B6BD45C" w14:textId="77777777" w:rsidR="00FC1231" w:rsidRPr="007F064B" w:rsidRDefault="00FC1231" w:rsidP="007F064B">
            <w:pPr>
              <w:spacing w:after="0" w:line="240" w:lineRule="auto"/>
              <w:rPr>
                <w:rFonts w:ascii="Times New Roman" w:eastAsia="Times New Roman" w:hAnsi="Times New Roman" w:cs="Times New Roman"/>
                <w:color w:val="000000"/>
                <w:sz w:val="28"/>
                <w:szCs w:val="28"/>
              </w:rPr>
            </w:pPr>
          </w:p>
        </w:tc>
        <w:tc>
          <w:tcPr>
            <w:tcW w:w="1268" w:type="dxa"/>
            <w:tcMar>
              <w:top w:w="225" w:type="dxa"/>
              <w:left w:w="75" w:type="dxa"/>
              <w:bottom w:w="225" w:type="dxa"/>
              <w:right w:w="75" w:type="dxa"/>
            </w:tcMar>
            <w:hideMark/>
          </w:tcPr>
          <w:p w14:paraId="42BE9714" w14:textId="77777777" w:rsidR="00FC1231" w:rsidRPr="007F064B" w:rsidRDefault="00FC1231" w:rsidP="007F064B">
            <w:pPr>
              <w:spacing w:after="0" w:line="240" w:lineRule="auto"/>
              <w:rPr>
                <w:rFonts w:ascii="Times New Roman" w:eastAsia="Times New Roman" w:hAnsi="Times New Roman" w:cs="Times New Roman"/>
                <w:sz w:val="28"/>
                <w:szCs w:val="28"/>
              </w:rPr>
            </w:pPr>
          </w:p>
        </w:tc>
        <w:tc>
          <w:tcPr>
            <w:tcW w:w="1078" w:type="dxa"/>
            <w:tcMar>
              <w:top w:w="225" w:type="dxa"/>
              <w:left w:w="75" w:type="dxa"/>
              <w:bottom w:w="225" w:type="dxa"/>
              <w:right w:w="75" w:type="dxa"/>
            </w:tcMar>
            <w:hideMark/>
          </w:tcPr>
          <w:p w14:paraId="24B6A2F3" w14:textId="77777777" w:rsidR="00FC1231" w:rsidRPr="007F064B" w:rsidRDefault="00FC1231" w:rsidP="007F064B">
            <w:pPr>
              <w:spacing w:after="0" w:line="240" w:lineRule="auto"/>
              <w:rPr>
                <w:rFonts w:ascii="Times New Roman" w:eastAsia="Times New Roman" w:hAnsi="Times New Roman" w:cs="Times New Roman"/>
                <w:sz w:val="28"/>
                <w:szCs w:val="28"/>
              </w:rPr>
            </w:pPr>
          </w:p>
        </w:tc>
        <w:tc>
          <w:tcPr>
            <w:tcW w:w="1453" w:type="dxa"/>
            <w:tcMar>
              <w:top w:w="225" w:type="dxa"/>
              <w:left w:w="75" w:type="dxa"/>
              <w:bottom w:w="225" w:type="dxa"/>
              <w:right w:w="75" w:type="dxa"/>
            </w:tcMar>
            <w:hideMark/>
          </w:tcPr>
          <w:p w14:paraId="0D95FF19" w14:textId="77777777" w:rsidR="00FC1231" w:rsidRPr="007F064B" w:rsidRDefault="00FC1231" w:rsidP="007F064B">
            <w:pPr>
              <w:spacing w:after="0" w:line="240" w:lineRule="auto"/>
              <w:rPr>
                <w:rFonts w:ascii="Times New Roman" w:eastAsia="Times New Roman" w:hAnsi="Times New Roman" w:cs="Times New Roman"/>
                <w:sz w:val="28"/>
                <w:szCs w:val="28"/>
              </w:rPr>
            </w:pPr>
          </w:p>
        </w:tc>
        <w:tc>
          <w:tcPr>
            <w:tcW w:w="1099" w:type="dxa"/>
            <w:tcMar>
              <w:top w:w="225" w:type="dxa"/>
              <w:left w:w="75" w:type="dxa"/>
              <w:bottom w:w="225" w:type="dxa"/>
              <w:right w:w="75" w:type="dxa"/>
            </w:tcMar>
            <w:hideMark/>
          </w:tcPr>
          <w:p w14:paraId="4E682C1C" w14:textId="77777777" w:rsidR="00FC1231" w:rsidRPr="007F064B" w:rsidRDefault="00FC1231" w:rsidP="007F064B">
            <w:pPr>
              <w:spacing w:after="0" w:line="240" w:lineRule="auto"/>
              <w:rPr>
                <w:rFonts w:ascii="Times New Roman" w:eastAsia="Times New Roman" w:hAnsi="Times New Roman" w:cs="Times New Roman"/>
                <w:sz w:val="28"/>
                <w:szCs w:val="28"/>
              </w:rPr>
            </w:pPr>
          </w:p>
        </w:tc>
        <w:tc>
          <w:tcPr>
            <w:tcW w:w="1388" w:type="dxa"/>
            <w:tcMar>
              <w:top w:w="225" w:type="dxa"/>
              <w:left w:w="75" w:type="dxa"/>
              <w:bottom w:w="225" w:type="dxa"/>
              <w:right w:w="75" w:type="dxa"/>
            </w:tcMar>
            <w:hideMark/>
          </w:tcPr>
          <w:p w14:paraId="0D7119B3" w14:textId="77777777" w:rsidR="00FC1231" w:rsidRPr="007F064B" w:rsidRDefault="00FC1231" w:rsidP="007F064B">
            <w:pPr>
              <w:spacing w:after="0" w:line="240" w:lineRule="auto"/>
              <w:rPr>
                <w:rFonts w:ascii="Times New Roman" w:eastAsia="Times New Roman" w:hAnsi="Times New Roman" w:cs="Times New Roman"/>
                <w:sz w:val="28"/>
                <w:szCs w:val="28"/>
              </w:rPr>
            </w:pPr>
          </w:p>
        </w:tc>
        <w:tc>
          <w:tcPr>
            <w:tcW w:w="1021" w:type="dxa"/>
            <w:tcMar>
              <w:top w:w="225" w:type="dxa"/>
              <w:left w:w="75" w:type="dxa"/>
              <w:bottom w:w="225" w:type="dxa"/>
              <w:right w:w="75" w:type="dxa"/>
            </w:tcMar>
            <w:hideMark/>
          </w:tcPr>
          <w:p w14:paraId="46F38E3E" w14:textId="77777777" w:rsidR="00FC1231" w:rsidRPr="007F064B" w:rsidRDefault="00FC1231" w:rsidP="007F064B">
            <w:pPr>
              <w:spacing w:after="0" w:line="240" w:lineRule="auto"/>
              <w:rPr>
                <w:rFonts w:ascii="Times New Roman" w:eastAsia="Times New Roman" w:hAnsi="Times New Roman" w:cs="Times New Roman"/>
                <w:sz w:val="28"/>
                <w:szCs w:val="28"/>
              </w:rPr>
            </w:pPr>
          </w:p>
        </w:tc>
      </w:tr>
    </w:tbl>
    <w:p w14:paraId="3077AB83" w14:textId="77777777" w:rsidR="00FC1231" w:rsidRPr="007F064B" w:rsidRDefault="00FC1231"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b/>
          <w:bCs/>
          <w:color w:val="000000"/>
          <w:sz w:val="28"/>
          <w:szCs w:val="28"/>
          <w:bdr w:val="none" w:sz="0" w:space="0" w:color="auto" w:frame="1"/>
        </w:rPr>
        <w:t> </w:t>
      </w:r>
    </w:p>
    <w:p w14:paraId="79FB993A" w14:textId="27BFBEB3" w:rsidR="00FC1231" w:rsidRPr="007F064B" w:rsidRDefault="00FC1231" w:rsidP="007F064B">
      <w:pPr>
        <w:shd w:val="clear" w:color="auto" w:fill="FFFFFF"/>
        <w:spacing w:after="0" w:line="240" w:lineRule="auto"/>
        <w:textAlignment w:val="baseline"/>
        <w:rPr>
          <w:rFonts w:ascii="Times New Roman" w:eastAsia="Times New Roman" w:hAnsi="Times New Roman" w:cs="Times New Roman"/>
          <w:color w:val="000000"/>
          <w:sz w:val="28"/>
          <w:szCs w:val="28"/>
        </w:rPr>
      </w:pPr>
    </w:p>
    <w:p w14:paraId="4F213B6E" w14:textId="62426835" w:rsidR="00567BB4" w:rsidRPr="007F064B" w:rsidRDefault="00567BB4" w:rsidP="007F064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r w:rsidRPr="007F064B">
        <w:rPr>
          <w:rFonts w:ascii="Times New Roman" w:eastAsia="Times New Roman" w:hAnsi="Times New Roman" w:cs="Times New Roman"/>
          <w:b/>
          <w:bCs/>
          <w:color w:val="000000"/>
          <w:sz w:val="28"/>
          <w:szCs w:val="28"/>
          <w:bdr w:val="none" w:sz="0" w:space="0" w:color="auto" w:frame="1"/>
        </w:rPr>
        <w:t xml:space="preserve">Секретар сільської ради                                                   </w:t>
      </w:r>
      <w:r w:rsidRPr="007F064B">
        <w:rPr>
          <w:rFonts w:ascii="Times New Roman" w:eastAsia="Times New Roman" w:hAnsi="Times New Roman" w:cs="Times New Roman"/>
          <w:b/>
          <w:bCs/>
          <w:color w:val="000000"/>
          <w:sz w:val="28"/>
          <w:szCs w:val="28"/>
          <w:bdr w:val="none" w:sz="0" w:space="0" w:color="auto" w:frame="1"/>
          <w:lang w:val="uk-UA"/>
        </w:rPr>
        <w:t>Валентина НОРЕЦЬ</w:t>
      </w:r>
    </w:p>
    <w:p w14:paraId="570F6524" w14:textId="77777777" w:rsidR="00FC1231" w:rsidRPr="007F064B" w:rsidRDefault="00FC1231"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b/>
          <w:bCs/>
          <w:color w:val="000000"/>
          <w:sz w:val="28"/>
          <w:szCs w:val="28"/>
          <w:bdr w:val="none" w:sz="0" w:space="0" w:color="auto" w:frame="1"/>
        </w:rPr>
        <w:t> </w:t>
      </w:r>
    </w:p>
    <w:p w14:paraId="04A7EC40" w14:textId="77777777" w:rsidR="00FC1231" w:rsidRPr="007F064B" w:rsidRDefault="00FC1231"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b/>
          <w:bCs/>
          <w:color w:val="000000"/>
          <w:sz w:val="28"/>
          <w:szCs w:val="28"/>
          <w:bdr w:val="none" w:sz="0" w:space="0" w:color="auto" w:frame="1"/>
        </w:rPr>
        <w:t> </w:t>
      </w:r>
    </w:p>
    <w:p w14:paraId="0108DC44" w14:textId="28A4A7DA" w:rsidR="00567BB4" w:rsidRDefault="00567BB4"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4FC82492" w14:textId="4C2FCEBA"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611A9FAB" w14:textId="556C44C0"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35966D97" w14:textId="66F70CA6"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2EAD317E" w14:textId="45508BE9"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3E143B04" w14:textId="2928EC56"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21FF5797" w14:textId="5BD0061C"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56873A3C" w14:textId="1CD1F660"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3DE58DE7" w14:textId="2A81A645"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4AD46641" w14:textId="5163A680"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76F76300" w14:textId="0B9DE36D" w:rsid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432A79C8" w14:textId="77777777" w:rsidR="007F064B" w:rsidRP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55B750BB" w14:textId="77777777" w:rsidR="00567BB4" w:rsidRPr="007F064B" w:rsidRDefault="00567BB4"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5C6BF87D" w14:textId="77777777" w:rsidR="00567BB4" w:rsidRPr="007F064B" w:rsidRDefault="00567BB4"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77AA5DF7" w14:textId="77777777" w:rsidR="00567BB4" w:rsidRPr="007F064B" w:rsidRDefault="00567BB4"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07F1B64C" w14:textId="77777777" w:rsidR="00567BB4" w:rsidRPr="007F064B" w:rsidRDefault="00567BB4"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02126B24" w14:textId="77777777" w:rsidR="00567BB4" w:rsidRPr="007F064B" w:rsidRDefault="00567BB4"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2D63C3A7" w14:textId="77777777" w:rsidR="00567BB4" w:rsidRPr="007F064B" w:rsidRDefault="00567BB4"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5AD0318A" w14:textId="498E1404" w:rsidR="00567BB4" w:rsidRDefault="00567BB4"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6AA2A8C1" w14:textId="77777777" w:rsidR="00222B53" w:rsidRPr="007F064B" w:rsidRDefault="00222B53"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04607FDA" w14:textId="77777777" w:rsidR="00567BB4" w:rsidRPr="007F064B" w:rsidRDefault="00567BB4"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391F0261" w14:textId="26363624"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lang w:val="uk-UA"/>
        </w:rPr>
      </w:pPr>
      <w:r w:rsidRPr="007F064B">
        <w:rPr>
          <w:rFonts w:ascii="Times New Roman" w:eastAsia="Times New Roman" w:hAnsi="Times New Roman" w:cs="Times New Roman"/>
          <w:color w:val="000000"/>
          <w:sz w:val="28"/>
          <w:szCs w:val="28"/>
        </w:rPr>
        <w:lastRenderedPageBreak/>
        <w:t xml:space="preserve">Додаток </w:t>
      </w:r>
      <w:r w:rsidR="00567BB4" w:rsidRPr="007F064B">
        <w:rPr>
          <w:rFonts w:ascii="Times New Roman" w:eastAsia="Times New Roman" w:hAnsi="Times New Roman" w:cs="Times New Roman"/>
          <w:color w:val="000000"/>
          <w:sz w:val="28"/>
          <w:szCs w:val="28"/>
          <w:lang w:val="uk-UA"/>
        </w:rPr>
        <w:t>4</w:t>
      </w:r>
    </w:p>
    <w:p w14:paraId="75AB26BD"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до Положення про порядок передачі у</w:t>
      </w:r>
    </w:p>
    <w:p w14:paraId="41FA2941"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власність громадян квартир (будинків), жилих</w:t>
      </w:r>
    </w:p>
    <w:p w14:paraId="350D818C"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приміщень (кімнат) у гуртожитках, що</w:t>
      </w:r>
    </w:p>
    <w:p w14:paraId="622FB704" w14:textId="77777777" w:rsidR="00FC1231" w:rsidRPr="007F064B" w:rsidRDefault="00FC1231"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перебувають у комунальній власності</w:t>
      </w:r>
    </w:p>
    <w:p w14:paraId="5B8D0884" w14:textId="4F79F994" w:rsidR="00FC1231" w:rsidRPr="007F064B" w:rsidRDefault="00567BB4"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lang w:val="uk-UA"/>
        </w:rPr>
        <w:t xml:space="preserve">Золочівської </w:t>
      </w:r>
      <w:r w:rsidR="00FC1231" w:rsidRPr="007F064B">
        <w:rPr>
          <w:rFonts w:ascii="Times New Roman" w:eastAsia="Times New Roman" w:hAnsi="Times New Roman" w:cs="Times New Roman"/>
          <w:color w:val="000000"/>
          <w:sz w:val="28"/>
          <w:szCs w:val="28"/>
        </w:rPr>
        <w:t xml:space="preserve"> сільської територіальної громади</w:t>
      </w:r>
    </w:p>
    <w:p w14:paraId="4C8C97A7" w14:textId="77777777" w:rsidR="00FC1231" w:rsidRPr="007F064B" w:rsidRDefault="00FC1231" w:rsidP="007F064B">
      <w:pPr>
        <w:shd w:val="clear" w:color="auto" w:fill="FFFFFF"/>
        <w:spacing w:after="0" w:line="240" w:lineRule="auto"/>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w:t>
      </w:r>
    </w:p>
    <w:p w14:paraId="48A2CA7E" w14:textId="77777777" w:rsidR="00FC1231" w:rsidRPr="007F064B" w:rsidRDefault="00FC1231"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b/>
          <w:bCs/>
          <w:color w:val="000000"/>
          <w:sz w:val="28"/>
          <w:szCs w:val="28"/>
          <w:bdr w:val="none" w:sz="0" w:space="0" w:color="auto" w:frame="1"/>
        </w:rPr>
        <w:t> </w:t>
      </w:r>
    </w:p>
    <w:p w14:paraId="283F2209" w14:textId="77777777" w:rsidR="00FC1231" w:rsidRPr="007F064B" w:rsidRDefault="00FC1231" w:rsidP="007F064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b/>
          <w:bCs/>
          <w:color w:val="000000"/>
          <w:sz w:val="28"/>
          <w:szCs w:val="28"/>
          <w:bdr w:val="none" w:sz="0" w:space="0" w:color="auto" w:frame="1"/>
        </w:rPr>
        <w:t>КНИГА РЕЄСТРАЦІЇ квартир (будинків), жилих приміщень (кімнат) у гуртожитках, що належать громадянам на праві приватної (спільної сумісної, спільної часткової) власності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1"/>
        <w:gridCol w:w="1376"/>
        <w:gridCol w:w="1684"/>
        <w:gridCol w:w="1153"/>
        <w:gridCol w:w="1153"/>
        <w:gridCol w:w="1263"/>
        <w:gridCol w:w="1115"/>
      </w:tblGrid>
      <w:tr w:rsidR="00FC1231" w:rsidRPr="007F064B" w14:paraId="714F72A3" w14:textId="77777777" w:rsidTr="00567BB4">
        <w:tc>
          <w:tcPr>
            <w:tcW w:w="1620" w:type="dxa"/>
            <w:tcMar>
              <w:top w:w="225" w:type="dxa"/>
              <w:left w:w="75" w:type="dxa"/>
              <w:bottom w:w="225" w:type="dxa"/>
              <w:right w:w="75" w:type="dxa"/>
            </w:tcMar>
            <w:hideMark/>
          </w:tcPr>
          <w:p w14:paraId="19097A14"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Реєстраційний номер</w:t>
            </w:r>
          </w:p>
        </w:tc>
        <w:tc>
          <w:tcPr>
            <w:tcW w:w="1590" w:type="dxa"/>
            <w:tcMar>
              <w:top w:w="225" w:type="dxa"/>
              <w:left w:w="75" w:type="dxa"/>
              <w:bottom w:w="225" w:type="dxa"/>
              <w:right w:w="75" w:type="dxa"/>
            </w:tcMar>
            <w:hideMark/>
          </w:tcPr>
          <w:p w14:paraId="1B9D1DB2"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Адреса квартири (будинку), жилого приміщення (кімнати) у гуртожитку,</w:t>
            </w:r>
          </w:p>
        </w:tc>
        <w:tc>
          <w:tcPr>
            <w:tcW w:w="1710" w:type="dxa"/>
            <w:tcMar>
              <w:top w:w="225" w:type="dxa"/>
              <w:left w:w="75" w:type="dxa"/>
              <w:bottom w:w="225" w:type="dxa"/>
              <w:right w:w="75" w:type="dxa"/>
            </w:tcMar>
            <w:hideMark/>
          </w:tcPr>
          <w:p w14:paraId="7588F3A0"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Прізвище, ім'я та по батькові власника (співвласників)</w:t>
            </w:r>
          </w:p>
        </w:tc>
        <w:tc>
          <w:tcPr>
            <w:tcW w:w="1320" w:type="dxa"/>
            <w:tcMar>
              <w:top w:w="225" w:type="dxa"/>
              <w:left w:w="75" w:type="dxa"/>
              <w:bottom w:w="225" w:type="dxa"/>
              <w:right w:w="75" w:type="dxa"/>
            </w:tcMar>
            <w:hideMark/>
          </w:tcPr>
          <w:p w14:paraId="21F749A6"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Підстава для реєстрації</w:t>
            </w:r>
          </w:p>
        </w:tc>
        <w:tc>
          <w:tcPr>
            <w:tcW w:w="1230" w:type="dxa"/>
            <w:tcMar>
              <w:top w:w="225" w:type="dxa"/>
              <w:left w:w="75" w:type="dxa"/>
              <w:bottom w:w="225" w:type="dxa"/>
              <w:right w:w="75" w:type="dxa"/>
            </w:tcMar>
            <w:hideMark/>
          </w:tcPr>
          <w:p w14:paraId="26D116FC"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Дата реєстрації</w:t>
            </w:r>
          </w:p>
        </w:tc>
        <w:tc>
          <w:tcPr>
            <w:tcW w:w="0" w:type="auto"/>
            <w:tcMar>
              <w:top w:w="225" w:type="dxa"/>
              <w:left w:w="75" w:type="dxa"/>
              <w:bottom w:w="225" w:type="dxa"/>
              <w:right w:w="75" w:type="dxa"/>
            </w:tcMar>
            <w:hideMark/>
          </w:tcPr>
          <w:p w14:paraId="3E6B856F"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Прізвище, ініціали та підпис особи, що здійснила реєстрацію</w:t>
            </w:r>
          </w:p>
        </w:tc>
        <w:tc>
          <w:tcPr>
            <w:tcW w:w="0" w:type="auto"/>
            <w:tcMar>
              <w:top w:w="225" w:type="dxa"/>
              <w:left w:w="75" w:type="dxa"/>
              <w:bottom w:w="225" w:type="dxa"/>
              <w:right w:w="75" w:type="dxa"/>
            </w:tcMar>
            <w:hideMark/>
          </w:tcPr>
          <w:p w14:paraId="3DEABC88"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Примітки</w:t>
            </w:r>
          </w:p>
        </w:tc>
      </w:tr>
      <w:tr w:rsidR="00FC1231" w:rsidRPr="007F064B" w14:paraId="405CE0CC" w14:textId="77777777" w:rsidTr="00567BB4">
        <w:tc>
          <w:tcPr>
            <w:tcW w:w="1620" w:type="dxa"/>
            <w:tcMar>
              <w:top w:w="225" w:type="dxa"/>
              <w:left w:w="75" w:type="dxa"/>
              <w:bottom w:w="225" w:type="dxa"/>
              <w:right w:w="75" w:type="dxa"/>
            </w:tcMar>
            <w:hideMark/>
          </w:tcPr>
          <w:p w14:paraId="0FEDD120"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1</w:t>
            </w:r>
          </w:p>
        </w:tc>
        <w:tc>
          <w:tcPr>
            <w:tcW w:w="1590" w:type="dxa"/>
            <w:tcMar>
              <w:top w:w="225" w:type="dxa"/>
              <w:left w:w="75" w:type="dxa"/>
              <w:bottom w:w="225" w:type="dxa"/>
              <w:right w:w="75" w:type="dxa"/>
            </w:tcMar>
            <w:hideMark/>
          </w:tcPr>
          <w:p w14:paraId="317C807C"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2</w:t>
            </w:r>
          </w:p>
        </w:tc>
        <w:tc>
          <w:tcPr>
            <w:tcW w:w="1710" w:type="dxa"/>
            <w:tcMar>
              <w:top w:w="225" w:type="dxa"/>
              <w:left w:w="75" w:type="dxa"/>
              <w:bottom w:w="225" w:type="dxa"/>
              <w:right w:w="75" w:type="dxa"/>
            </w:tcMar>
            <w:hideMark/>
          </w:tcPr>
          <w:p w14:paraId="1059CFF2"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3</w:t>
            </w:r>
          </w:p>
        </w:tc>
        <w:tc>
          <w:tcPr>
            <w:tcW w:w="1320" w:type="dxa"/>
            <w:tcMar>
              <w:top w:w="225" w:type="dxa"/>
              <w:left w:w="75" w:type="dxa"/>
              <w:bottom w:w="225" w:type="dxa"/>
              <w:right w:w="75" w:type="dxa"/>
            </w:tcMar>
            <w:hideMark/>
          </w:tcPr>
          <w:p w14:paraId="608B218C"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4</w:t>
            </w:r>
          </w:p>
        </w:tc>
        <w:tc>
          <w:tcPr>
            <w:tcW w:w="1230" w:type="dxa"/>
            <w:tcMar>
              <w:top w:w="225" w:type="dxa"/>
              <w:left w:w="75" w:type="dxa"/>
              <w:bottom w:w="225" w:type="dxa"/>
              <w:right w:w="75" w:type="dxa"/>
            </w:tcMar>
            <w:hideMark/>
          </w:tcPr>
          <w:p w14:paraId="5492DF42"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5</w:t>
            </w:r>
          </w:p>
        </w:tc>
        <w:tc>
          <w:tcPr>
            <w:tcW w:w="0" w:type="auto"/>
            <w:tcMar>
              <w:top w:w="225" w:type="dxa"/>
              <w:left w:w="75" w:type="dxa"/>
              <w:bottom w:w="225" w:type="dxa"/>
              <w:right w:w="75" w:type="dxa"/>
            </w:tcMar>
            <w:hideMark/>
          </w:tcPr>
          <w:p w14:paraId="218BDA4B"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6</w:t>
            </w:r>
          </w:p>
        </w:tc>
        <w:tc>
          <w:tcPr>
            <w:tcW w:w="0" w:type="auto"/>
            <w:tcMar>
              <w:top w:w="225" w:type="dxa"/>
              <w:left w:w="75" w:type="dxa"/>
              <w:bottom w:w="225" w:type="dxa"/>
              <w:right w:w="75" w:type="dxa"/>
            </w:tcMar>
            <w:hideMark/>
          </w:tcPr>
          <w:p w14:paraId="0D4237A1" w14:textId="77777777" w:rsidR="00FC1231" w:rsidRPr="007F064B" w:rsidRDefault="00FC1231" w:rsidP="007F064B">
            <w:pPr>
              <w:spacing w:after="0" w:line="360" w:lineRule="atLeast"/>
              <w:jc w:val="center"/>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7</w:t>
            </w:r>
          </w:p>
        </w:tc>
      </w:tr>
    </w:tbl>
    <w:p w14:paraId="714E9418" w14:textId="36A7D837" w:rsidR="00FC1231" w:rsidRDefault="00FC1231" w:rsidP="007F064B">
      <w:pPr>
        <w:spacing w:after="0"/>
        <w:rPr>
          <w:rFonts w:ascii="Times New Roman" w:hAnsi="Times New Roman" w:cs="Times New Roman"/>
          <w:sz w:val="28"/>
          <w:szCs w:val="28"/>
        </w:rPr>
      </w:pPr>
    </w:p>
    <w:p w14:paraId="601E8674" w14:textId="0E18ED21" w:rsidR="007F064B" w:rsidRDefault="007F064B" w:rsidP="007F064B">
      <w:pPr>
        <w:spacing w:after="0"/>
        <w:rPr>
          <w:rFonts w:ascii="Times New Roman" w:hAnsi="Times New Roman" w:cs="Times New Roman"/>
          <w:sz w:val="28"/>
          <w:szCs w:val="28"/>
        </w:rPr>
      </w:pPr>
    </w:p>
    <w:p w14:paraId="6D4DCE6C" w14:textId="5CF4F15B" w:rsidR="007F064B" w:rsidRDefault="007F064B" w:rsidP="007F064B">
      <w:pPr>
        <w:spacing w:after="0"/>
        <w:rPr>
          <w:rFonts w:ascii="Times New Roman" w:hAnsi="Times New Roman" w:cs="Times New Roman"/>
          <w:sz w:val="28"/>
          <w:szCs w:val="28"/>
        </w:rPr>
      </w:pPr>
    </w:p>
    <w:p w14:paraId="3BDC0E18" w14:textId="041586FD" w:rsidR="007F064B" w:rsidRDefault="007F064B" w:rsidP="007F064B">
      <w:pPr>
        <w:spacing w:after="0"/>
        <w:rPr>
          <w:rFonts w:ascii="Times New Roman" w:hAnsi="Times New Roman" w:cs="Times New Roman"/>
          <w:sz w:val="28"/>
          <w:szCs w:val="28"/>
        </w:rPr>
      </w:pPr>
    </w:p>
    <w:p w14:paraId="48E84A56" w14:textId="1278A873" w:rsidR="007F064B" w:rsidRDefault="007F064B" w:rsidP="007F064B">
      <w:pPr>
        <w:spacing w:after="0"/>
        <w:rPr>
          <w:rFonts w:ascii="Times New Roman" w:hAnsi="Times New Roman" w:cs="Times New Roman"/>
          <w:sz w:val="28"/>
          <w:szCs w:val="28"/>
        </w:rPr>
      </w:pPr>
    </w:p>
    <w:p w14:paraId="39E30A23" w14:textId="5608A9B2" w:rsidR="007F064B" w:rsidRDefault="007F064B" w:rsidP="007F064B">
      <w:pPr>
        <w:spacing w:after="0"/>
        <w:rPr>
          <w:rFonts w:ascii="Times New Roman" w:hAnsi="Times New Roman" w:cs="Times New Roman"/>
          <w:sz w:val="28"/>
          <w:szCs w:val="28"/>
        </w:rPr>
      </w:pPr>
    </w:p>
    <w:p w14:paraId="2562E85C" w14:textId="5E78CAF7" w:rsidR="007F064B" w:rsidRDefault="007F064B" w:rsidP="007F064B">
      <w:pPr>
        <w:spacing w:after="0"/>
        <w:rPr>
          <w:rFonts w:ascii="Times New Roman" w:hAnsi="Times New Roman" w:cs="Times New Roman"/>
          <w:sz w:val="28"/>
          <w:szCs w:val="28"/>
        </w:rPr>
      </w:pPr>
    </w:p>
    <w:p w14:paraId="5B0F52C0" w14:textId="75E6749A" w:rsidR="007F064B" w:rsidRDefault="007F064B" w:rsidP="007F064B">
      <w:pPr>
        <w:spacing w:after="0"/>
        <w:rPr>
          <w:rFonts w:ascii="Times New Roman" w:hAnsi="Times New Roman" w:cs="Times New Roman"/>
          <w:sz w:val="28"/>
          <w:szCs w:val="28"/>
        </w:rPr>
      </w:pPr>
    </w:p>
    <w:p w14:paraId="25142485" w14:textId="10C9BD70" w:rsidR="007F064B" w:rsidRDefault="007F064B" w:rsidP="007F064B">
      <w:pPr>
        <w:spacing w:after="0"/>
        <w:rPr>
          <w:rFonts w:ascii="Times New Roman" w:hAnsi="Times New Roman" w:cs="Times New Roman"/>
          <w:sz w:val="28"/>
          <w:szCs w:val="28"/>
        </w:rPr>
      </w:pPr>
    </w:p>
    <w:p w14:paraId="2675313B" w14:textId="78EE591B" w:rsidR="007F064B" w:rsidRDefault="007F064B" w:rsidP="007F064B">
      <w:pPr>
        <w:spacing w:after="0"/>
        <w:rPr>
          <w:rFonts w:ascii="Times New Roman" w:hAnsi="Times New Roman" w:cs="Times New Roman"/>
          <w:sz w:val="28"/>
          <w:szCs w:val="28"/>
        </w:rPr>
      </w:pPr>
    </w:p>
    <w:p w14:paraId="6ADD553F" w14:textId="481C3637" w:rsidR="007F064B" w:rsidRDefault="007F064B" w:rsidP="007F064B">
      <w:pPr>
        <w:spacing w:after="0"/>
        <w:rPr>
          <w:rFonts w:ascii="Times New Roman" w:hAnsi="Times New Roman" w:cs="Times New Roman"/>
          <w:sz w:val="28"/>
          <w:szCs w:val="28"/>
        </w:rPr>
      </w:pPr>
    </w:p>
    <w:p w14:paraId="7D58BE35" w14:textId="5085FC7A" w:rsidR="007F064B" w:rsidRDefault="007F064B" w:rsidP="007F064B">
      <w:pPr>
        <w:spacing w:after="0"/>
        <w:rPr>
          <w:rFonts w:ascii="Times New Roman" w:hAnsi="Times New Roman" w:cs="Times New Roman"/>
          <w:sz w:val="28"/>
          <w:szCs w:val="28"/>
        </w:rPr>
      </w:pPr>
    </w:p>
    <w:p w14:paraId="3F33ACA9" w14:textId="3C73AF27" w:rsidR="007F064B" w:rsidRDefault="007F064B" w:rsidP="007F064B">
      <w:pPr>
        <w:spacing w:after="0"/>
        <w:rPr>
          <w:rFonts w:ascii="Times New Roman" w:hAnsi="Times New Roman" w:cs="Times New Roman"/>
          <w:sz w:val="28"/>
          <w:szCs w:val="28"/>
        </w:rPr>
      </w:pPr>
    </w:p>
    <w:p w14:paraId="3D134A41" w14:textId="28146659" w:rsidR="007F064B" w:rsidRDefault="007F064B" w:rsidP="007F064B">
      <w:pPr>
        <w:spacing w:after="0"/>
        <w:rPr>
          <w:rFonts w:ascii="Times New Roman" w:hAnsi="Times New Roman" w:cs="Times New Roman"/>
          <w:sz w:val="28"/>
          <w:szCs w:val="28"/>
        </w:rPr>
      </w:pPr>
    </w:p>
    <w:p w14:paraId="31A729CB" w14:textId="74FB12D4" w:rsidR="007F064B" w:rsidRDefault="007F064B" w:rsidP="007F064B">
      <w:pPr>
        <w:spacing w:after="0"/>
        <w:rPr>
          <w:rFonts w:ascii="Times New Roman" w:hAnsi="Times New Roman" w:cs="Times New Roman"/>
          <w:sz w:val="28"/>
          <w:szCs w:val="28"/>
        </w:rPr>
      </w:pPr>
    </w:p>
    <w:p w14:paraId="5F0E5729" w14:textId="44329B62" w:rsidR="007F064B" w:rsidRDefault="007F064B" w:rsidP="007F064B">
      <w:pPr>
        <w:spacing w:after="0"/>
        <w:rPr>
          <w:rFonts w:ascii="Times New Roman" w:hAnsi="Times New Roman" w:cs="Times New Roman"/>
          <w:sz w:val="28"/>
          <w:szCs w:val="28"/>
        </w:rPr>
      </w:pPr>
    </w:p>
    <w:p w14:paraId="647FD01F" w14:textId="16602715" w:rsidR="007F064B" w:rsidRDefault="007F064B" w:rsidP="007F064B">
      <w:pPr>
        <w:spacing w:after="0"/>
        <w:rPr>
          <w:rFonts w:ascii="Times New Roman" w:hAnsi="Times New Roman" w:cs="Times New Roman"/>
          <w:sz w:val="28"/>
          <w:szCs w:val="28"/>
        </w:rPr>
      </w:pPr>
    </w:p>
    <w:p w14:paraId="01C800BD" w14:textId="4D9488C0" w:rsidR="007F064B" w:rsidRDefault="007F064B" w:rsidP="007F064B">
      <w:pPr>
        <w:spacing w:after="0"/>
        <w:rPr>
          <w:rFonts w:ascii="Times New Roman" w:hAnsi="Times New Roman" w:cs="Times New Roman"/>
          <w:sz w:val="28"/>
          <w:szCs w:val="28"/>
        </w:rPr>
      </w:pPr>
    </w:p>
    <w:p w14:paraId="564F01E5" w14:textId="3008875B" w:rsidR="00C763D4" w:rsidRDefault="00C763D4" w:rsidP="007F064B">
      <w:pPr>
        <w:spacing w:after="0"/>
        <w:rPr>
          <w:rFonts w:ascii="Times New Roman" w:hAnsi="Times New Roman" w:cs="Times New Roman"/>
          <w:sz w:val="28"/>
          <w:szCs w:val="28"/>
        </w:rPr>
      </w:pPr>
    </w:p>
    <w:p w14:paraId="523D8DBE" w14:textId="77777777" w:rsidR="00C763D4" w:rsidRDefault="00C763D4" w:rsidP="007F064B">
      <w:pPr>
        <w:spacing w:after="0"/>
        <w:rPr>
          <w:rFonts w:ascii="Times New Roman" w:hAnsi="Times New Roman" w:cs="Times New Roman"/>
          <w:sz w:val="28"/>
          <w:szCs w:val="28"/>
        </w:rPr>
      </w:pPr>
    </w:p>
    <w:p w14:paraId="1BAC1800" w14:textId="34216615" w:rsidR="007F064B" w:rsidRDefault="007F064B" w:rsidP="007F064B">
      <w:pPr>
        <w:spacing w:after="0"/>
        <w:rPr>
          <w:rFonts w:ascii="Times New Roman" w:hAnsi="Times New Roman" w:cs="Times New Roman"/>
          <w:sz w:val="28"/>
          <w:szCs w:val="28"/>
        </w:rPr>
      </w:pPr>
    </w:p>
    <w:p w14:paraId="0056024F" w14:textId="7EA33988" w:rsidR="007F064B" w:rsidRDefault="007F064B" w:rsidP="007F064B">
      <w:pPr>
        <w:spacing w:after="0"/>
        <w:rPr>
          <w:rFonts w:ascii="Times New Roman" w:hAnsi="Times New Roman" w:cs="Times New Roman"/>
          <w:sz w:val="28"/>
          <w:szCs w:val="28"/>
        </w:rPr>
      </w:pPr>
    </w:p>
    <w:p w14:paraId="0FC5070D" w14:textId="46EC4317" w:rsidR="007F064B" w:rsidRP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lang w:val="uk-UA"/>
        </w:rPr>
      </w:pPr>
      <w:r w:rsidRPr="007F064B">
        <w:rPr>
          <w:rFonts w:ascii="Times New Roman" w:eastAsia="Times New Roman" w:hAnsi="Times New Roman" w:cs="Times New Roman"/>
          <w:color w:val="000000"/>
          <w:sz w:val="28"/>
          <w:szCs w:val="28"/>
        </w:rPr>
        <w:t xml:space="preserve">Додаток </w:t>
      </w:r>
      <w:r>
        <w:rPr>
          <w:rFonts w:ascii="Times New Roman" w:eastAsia="Times New Roman" w:hAnsi="Times New Roman" w:cs="Times New Roman"/>
          <w:color w:val="000000"/>
          <w:sz w:val="28"/>
          <w:szCs w:val="28"/>
          <w:lang w:val="uk-UA"/>
        </w:rPr>
        <w:t>3</w:t>
      </w:r>
    </w:p>
    <w:p w14:paraId="14AC28E2" w14:textId="77777777" w:rsidR="007F064B" w:rsidRP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F064B">
        <w:rPr>
          <w:rFonts w:ascii="Times New Roman" w:eastAsia="Times New Roman" w:hAnsi="Times New Roman" w:cs="Times New Roman"/>
          <w:color w:val="000000"/>
          <w:sz w:val="28"/>
          <w:szCs w:val="28"/>
        </w:rPr>
        <w:t xml:space="preserve">до рішення </w:t>
      </w:r>
      <w:r w:rsidRPr="007F064B">
        <w:rPr>
          <w:rFonts w:ascii="Times New Roman" w:eastAsia="Times New Roman" w:hAnsi="Times New Roman" w:cs="Times New Roman"/>
          <w:color w:val="000000"/>
          <w:sz w:val="28"/>
          <w:szCs w:val="28"/>
          <w:lang w:val="uk-UA"/>
        </w:rPr>
        <w:t xml:space="preserve">виконавчого комітету </w:t>
      </w:r>
      <w:r w:rsidRPr="007F064B">
        <w:rPr>
          <w:rFonts w:ascii="Times New Roman" w:eastAsia="Times New Roman" w:hAnsi="Times New Roman" w:cs="Times New Roman"/>
          <w:color w:val="000000"/>
          <w:sz w:val="28"/>
          <w:szCs w:val="28"/>
        </w:rPr>
        <w:t>сільської ради</w:t>
      </w:r>
    </w:p>
    <w:p w14:paraId="2BA9318E" w14:textId="77777777" w:rsidR="007F064B" w:rsidRPr="007F064B" w:rsidRDefault="007F064B" w:rsidP="007F064B">
      <w:pPr>
        <w:shd w:val="clear" w:color="auto" w:fill="FFFFFF"/>
        <w:spacing w:after="0" w:line="240" w:lineRule="auto"/>
        <w:jc w:val="right"/>
        <w:textAlignment w:val="baseline"/>
        <w:rPr>
          <w:rFonts w:ascii="Times New Roman" w:eastAsia="Times New Roman" w:hAnsi="Times New Roman" w:cs="Times New Roman"/>
          <w:color w:val="000000"/>
          <w:sz w:val="28"/>
          <w:szCs w:val="28"/>
          <w:lang w:val="uk-UA"/>
        </w:rPr>
      </w:pPr>
      <w:r w:rsidRPr="007F064B">
        <w:rPr>
          <w:rFonts w:ascii="Times New Roman" w:eastAsia="Times New Roman" w:hAnsi="Times New Roman" w:cs="Times New Roman"/>
          <w:color w:val="000000"/>
          <w:sz w:val="28"/>
          <w:szCs w:val="28"/>
          <w:lang w:val="uk-UA"/>
        </w:rPr>
        <w:t>29.01.2021</w:t>
      </w:r>
      <w:r w:rsidRPr="007F064B">
        <w:rPr>
          <w:rFonts w:ascii="Times New Roman" w:eastAsia="Times New Roman" w:hAnsi="Times New Roman" w:cs="Times New Roman"/>
          <w:color w:val="000000"/>
          <w:sz w:val="28"/>
          <w:szCs w:val="28"/>
        </w:rPr>
        <w:t xml:space="preserve"> № </w:t>
      </w:r>
      <w:r w:rsidRPr="007F064B">
        <w:rPr>
          <w:rFonts w:ascii="Times New Roman" w:eastAsia="Times New Roman" w:hAnsi="Times New Roman" w:cs="Times New Roman"/>
          <w:color w:val="000000"/>
          <w:sz w:val="28"/>
          <w:szCs w:val="28"/>
          <w:lang w:val="uk-UA"/>
        </w:rPr>
        <w:t>27</w:t>
      </w:r>
    </w:p>
    <w:p w14:paraId="56E31662" w14:textId="60DE9F1E" w:rsidR="007F064B" w:rsidRDefault="007F064B" w:rsidP="007F064B">
      <w:pPr>
        <w:spacing w:after="0"/>
        <w:jc w:val="right"/>
        <w:rPr>
          <w:rFonts w:ascii="Times New Roman" w:hAnsi="Times New Roman" w:cs="Times New Roman"/>
          <w:sz w:val="28"/>
          <w:szCs w:val="28"/>
        </w:rPr>
      </w:pPr>
    </w:p>
    <w:p w14:paraId="1D9192E3" w14:textId="77777777" w:rsidR="007F064B" w:rsidRPr="00CC52B4" w:rsidRDefault="007F064B" w:rsidP="00CC52B4">
      <w:pPr>
        <w:keepNext/>
        <w:spacing w:line="730" w:lineRule="atLeast"/>
        <w:ind w:right="62"/>
        <w:jc w:val="center"/>
        <w:rPr>
          <w:rFonts w:ascii="Times New Roman" w:hAnsi="Times New Roman" w:cs="Times New Roman"/>
          <w:b/>
          <w:sz w:val="28"/>
          <w:szCs w:val="28"/>
        </w:rPr>
      </w:pPr>
      <w:r w:rsidRPr="00CC52B4">
        <w:rPr>
          <w:rFonts w:ascii="Times New Roman" w:hAnsi="Times New Roman" w:cs="Times New Roman"/>
          <w:b/>
          <w:color w:val="000000"/>
          <w:sz w:val="28"/>
          <w:szCs w:val="28"/>
        </w:rPr>
        <w:t>СВІДОЦТВО</w:t>
      </w:r>
    </w:p>
    <w:p w14:paraId="74BCCBC1" w14:textId="77777777" w:rsidR="007F064B" w:rsidRPr="00CC52B4" w:rsidRDefault="007F064B" w:rsidP="00CC52B4">
      <w:pPr>
        <w:keepNext/>
        <w:spacing w:after="64" w:line="440" w:lineRule="atLeast"/>
        <w:ind w:right="60"/>
        <w:jc w:val="center"/>
        <w:rPr>
          <w:rFonts w:ascii="Times New Roman" w:hAnsi="Times New Roman" w:cs="Times New Roman"/>
          <w:b/>
          <w:sz w:val="28"/>
          <w:szCs w:val="28"/>
        </w:rPr>
      </w:pPr>
      <w:bookmarkStart w:id="9" w:name="bookmark1"/>
      <w:r w:rsidRPr="00CC52B4">
        <w:rPr>
          <w:rFonts w:ascii="Times New Roman" w:hAnsi="Times New Roman" w:cs="Times New Roman"/>
          <w:b/>
          <w:color w:val="000000"/>
          <w:sz w:val="28"/>
          <w:szCs w:val="28"/>
        </w:rPr>
        <w:t>про право власності на нерухоме майно</w:t>
      </w:r>
      <w:bookmarkEnd w:id="9"/>
    </w:p>
    <w:p w14:paraId="2F0EEFDA" w14:textId="4FCFFD12" w:rsidR="007F064B" w:rsidRPr="00CC52B4" w:rsidRDefault="007F064B" w:rsidP="00CC52B4">
      <w:pPr>
        <w:tabs>
          <w:tab w:val="left" w:leader="underscore" w:pos="2622"/>
          <w:tab w:val="left" w:leader="underscore" w:pos="4374"/>
          <w:tab w:val="left" w:leader="underscore" w:pos="5070"/>
        </w:tabs>
        <w:spacing w:after="64" w:line="280" w:lineRule="atLeast"/>
        <w:jc w:val="both"/>
        <w:rPr>
          <w:rFonts w:ascii="Times New Roman" w:hAnsi="Times New Roman" w:cs="Times New Roman"/>
          <w:sz w:val="28"/>
          <w:szCs w:val="28"/>
          <w:lang w:val="uk-UA"/>
        </w:rPr>
      </w:pPr>
      <w:r w:rsidRPr="00CC52B4">
        <w:rPr>
          <w:rFonts w:ascii="Times New Roman" w:hAnsi="Times New Roman" w:cs="Times New Roman"/>
          <w:color w:val="000000"/>
          <w:sz w:val="28"/>
          <w:szCs w:val="28"/>
        </w:rPr>
        <w:t xml:space="preserve">«__»________ 20___ року  </w:t>
      </w:r>
      <w:r w:rsidR="00CC52B4">
        <w:rPr>
          <w:rFonts w:ascii="Times New Roman" w:hAnsi="Times New Roman" w:cs="Times New Roman"/>
          <w:color w:val="000000"/>
          <w:sz w:val="28"/>
          <w:szCs w:val="28"/>
          <w:lang w:val="uk-UA"/>
        </w:rPr>
        <w:t xml:space="preserve">                                </w:t>
      </w:r>
      <w:r w:rsidRPr="00CC52B4">
        <w:rPr>
          <w:rFonts w:ascii="Times New Roman" w:hAnsi="Times New Roman" w:cs="Times New Roman"/>
          <w:color w:val="000000"/>
          <w:sz w:val="28"/>
          <w:szCs w:val="28"/>
        </w:rPr>
        <w:t xml:space="preserve">   </w:t>
      </w:r>
      <w:r w:rsidRPr="00CC52B4">
        <w:rPr>
          <w:rFonts w:ascii="Times New Roman" w:hAnsi="Times New Roman" w:cs="Times New Roman"/>
          <w:color w:val="000000"/>
          <w:sz w:val="28"/>
          <w:szCs w:val="28"/>
          <w:lang w:val="uk-UA"/>
        </w:rPr>
        <w:t>с. Гнідин</w:t>
      </w:r>
      <w:r w:rsidRPr="00CC52B4">
        <w:rPr>
          <w:rFonts w:ascii="Times New Roman" w:hAnsi="Times New Roman" w:cs="Times New Roman"/>
          <w:color w:val="000000"/>
          <w:sz w:val="28"/>
          <w:szCs w:val="28"/>
        </w:rPr>
        <w:t xml:space="preserve">, </w:t>
      </w:r>
      <w:r w:rsidRPr="00CC52B4">
        <w:rPr>
          <w:rFonts w:ascii="Times New Roman" w:hAnsi="Times New Roman" w:cs="Times New Roman"/>
          <w:color w:val="000000"/>
          <w:sz w:val="28"/>
          <w:szCs w:val="28"/>
          <w:lang w:val="uk-UA"/>
        </w:rPr>
        <w:t>Київськ</w:t>
      </w:r>
      <w:r w:rsidR="00CC52B4">
        <w:rPr>
          <w:rFonts w:ascii="Times New Roman" w:hAnsi="Times New Roman" w:cs="Times New Roman"/>
          <w:color w:val="000000"/>
          <w:sz w:val="28"/>
          <w:szCs w:val="28"/>
          <w:lang w:val="uk-UA"/>
        </w:rPr>
        <w:t>а</w:t>
      </w:r>
      <w:r w:rsidRPr="00CC52B4">
        <w:rPr>
          <w:rFonts w:ascii="Times New Roman" w:hAnsi="Times New Roman" w:cs="Times New Roman"/>
          <w:color w:val="000000"/>
          <w:sz w:val="28"/>
          <w:szCs w:val="28"/>
          <w:lang w:val="uk-UA"/>
        </w:rPr>
        <w:t xml:space="preserve"> </w:t>
      </w:r>
      <w:r w:rsidRPr="00CC52B4">
        <w:rPr>
          <w:rFonts w:ascii="Times New Roman" w:hAnsi="Times New Roman" w:cs="Times New Roman"/>
          <w:color w:val="000000"/>
          <w:sz w:val="28"/>
          <w:szCs w:val="28"/>
        </w:rPr>
        <w:t>област</w:t>
      </w:r>
      <w:r w:rsidR="00CC52B4">
        <w:rPr>
          <w:rFonts w:ascii="Times New Roman" w:hAnsi="Times New Roman" w:cs="Times New Roman"/>
          <w:color w:val="000000"/>
          <w:sz w:val="28"/>
          <w:szCs w:val="28"/>
          <w:lang w:val="uk-UA"/>
        </w:rPr>
        <w:t>ь</w:t>
      </w:r>
    </w:p>
    <w:p w14:paraId="1EE29536" w14:textId="606A9580" w:rsidR="00CC52B4" w:rsidRPr="00CC52B4" w:rsidRDefault="00CC52B4" w:rsidP="001B5888">
      <w:pPr>
        <w:ind w:right="62" w:firstLine="362"/>
        <w:jc w:val="center"/>
        <w:rPr>
          <w:rFonts w:ascii="Times New Roman" w:hAnsi="Times New Roman" w:cs="Times New Roman"/>
          <w:b/>
          <w:bCs/>
          <w:color w:val="000000"/>
          <w:sz w:val="28"/>
          <w:szCs w:val="28"/>
          <w:lang w:val="uk-UA"/>
        </w:rPr>
      </w:pPr>
      <w:r w:rsidRPr="00CC52B4">
        <w:rPr>
          <w:rFonts w:ascii="Times New Roman" w:hAnsi="Times New Roman" w:cs="Times New Roman"/>
          <w:b/>
          <w:bCs/>
          <w:color w:val="000000"/>
          <w:sz w:val="28"/>
          <w:szCs w:val="28"/>
          <w:lang w:val="uk-UA"/>
        </w:rPr>
        <w:t>Орган приватизації житлового фонду</w:t>
      </w:r>
    </w:p>
    <w:p w14:paraId="20F70A24" w14:textId="73F6400A" w:rsidR="007F064B" w:rsidRPr="00CC52B4" w:rsidRDefault="007F064B" w:rsidP="001B5888">
      <w:pPr>
        <w:ind w:right="62" w:firstLine="362"/>
        <w:jc w:val="center"/>
        <w:rPr>
          <w:rFonts w:ascii="Times New Roman" w:hAnsi="Times New Roman" w:cs="Times New Roman"/>
          <w:sz w:val="28"/>
          <w:szCs w:val="28"/>
          <w:lang w:val="uk-UA"/>
        </w:rPr>
      </w:pPr>
      <w:r w:rsidRPr="00CC52B4">
        <w:rPr>
          <w:rFonts w:ascii="Times New Roman" w:hAnsi="Times New Roman" w:cs="Times New Roman"/>
          <w:b/>
          <w:bCs/>
          <w:color w:val="000000"/>
          <w:sz w:val="28"/>
          <w:szCs w:val="28"/>
          <w:lang w:val="uk-UA"/>
        </w:rPr>
        <w:t>В</w:t>
      </w:r>
      <w:r w:rsidRPr="00CC52B4">
        <w:rPr>
          <w:rFonts w:ascii="Times New Roman" w:hAnsi="Times New Roman" w:cs="Times New Roman"/>
          <w:b/>
          <w:bCs/>
          <w:color w:val="000000"/>
          <w:sz w:val="28"/>
          <w:szCs w:val="28"/>
        </w:rPr>
        <w:t>иконавч</w:t>
      </w:r>
      <w:r w:rsidRPr="00CC52B4">
        <w:rPr>
          <w:rFonts w:ascii="Times New Roman" w:hAnsi="Times New Roman" w:cs="Times New Roman"/>
          <w:b/>
          <w:bCs/>
          <w:color w:val="000000"/>
          <w:sz w:val="28"/>
          <w:szCs w:val="28"/>
          <w:lang w:val="uk-UA"/>
        </w:rPr>
        <w:t>ий</w:t>
      </w:r>
      <w:r w:rsidRPr="00CC52B4">
        <w:rPr>
          <w:rFonts w:ascii="Times New Roman" w:hAnsi="Times New Roman" w:cs="Times New Roman"/>
          <w:b/>
          <w:bCs/>
          <w:color w:val="000000"/>
          <w:sz w:val="28"/>
          <w:szCs w:val="28"/>
        </w:rPr>
        <w:t xml:space="preserve"> комітет </w:t>
      </w:r>
      <w:r w:rsidRPr="00CC52B4">
        <w:rPr>
          <w:rFonts w:ascii="Times New Roman" w:hAnsi="Times New Roman" w:cs="Times New Roman"/>
          <w:b/>
          <w:bCs/>
          <w:color w:val="000000"/>
          <w:sz w:val="28"/>
          <w:szCs w:val="28"/>
          <w:lang w:val="uk-UA"/>
        </w:rPr>
        <w:t>Золочівської сільської ради</w:t>
      </w:r>
    </w:p>
    <w:p w14:paraId="404CD442" w14:textId="77777777" w:rsidR="007F064B" w:rsidRPr="00CC52B4" w:rsidRDefault="007F064B" w:rsidP="00CC52B4">
      <w:pPr>
        <w:spacing w:line="280" w:lineRule="atLeast"/>
        <w:jc w:val="both"/>
        <w:rPr>
          <w:rFonts w:ascii="Times New Roman" w:hAnsi="Times New Roman" w:cs="Times New Roman"/>
          <w:sz w:val="28"/>
          <w:szCs w:val="28"/>
        </w:rPr>
      </w:pPr>
    </w:p>
    <w:p w14:paraId="5E77B5E7" w14:textId="77777777" w:rsidR="007F064B" w:rsidRPr="00CC52B4" w:rsidRDefault="007F064B" w:rsidP="00CC52B4">
      <w:pPr>
        <w:jc w:val="both"/>
        <w:rPr>
          <w:rFonts w:ascii="Times New Roman" w:hAnsi="Times New Roman" w:cs="Times New Roman"/>
          <w:sz w:val="28"/>
          <w:szCs w:val="28"/>
        </w:rPr>
      </w:pPr>
      <w:r w:rsidRPr="00CC52B4">
        <w:rPr>
          <w:rFonts w:ascii="Times New Roman" w:hAnsi="Times New Roman" w:cs="Times New Roman"/>
          <w:b/>
          <w:bCs/>
          <w:color w:val="000000"/>
          <w:sz w:val="28"/>
          <w:szCs w:val="28"/>
        </w:rPr>
        <w:t xml:space="preserve">Тип об’єкта:  </w:t>
      </w:r>
      <w:r w:rsidRPr="00CC52B4">
        <w:rPr>
          <w:rFonts w:ascii="Times New Roman" w:hAnsi="Times New Roman" w:cs="Times New Roman"/>
          <w:color w:val="000000"/>
          <w:sz w:val="28"/>
          <w:szCs w:val="28"/>
        </w:rPr>
        <w:t>квартира (будинок, житлове приміщення в гуртожитку).</w:t>
      </w:r>
    </w:p>
    <w:p w14:paraId="318A3529" w14:textId="4C759E52" w:rsidR="007F064B" w:rsidRPr="00CC52B4" w:rsidRDefault="007F064B" w:rsidP="00CC52B4">
      <w:pPr>
        <w:tabs>
          <w:tab w:val="left" w:leader="underscore" w:pos="8762"/>
        </w:tabs>
        <w:jc w:val="both"/>
        <w:rPr>
          <w:rFonts w:ascii="Times New Roman" w:hAnsi="Times New Roman" w:cs="Times New Roman"/>
          <w:color w:val="000000"/>
          <w:sz w:val="28"/>
          <w:szCs w:val="28"/>
        </w:rPr>
      </w:pPr>
      <w:r w:rsidRPr="00CC52B4">
        <w:rPr>
          <w:rFonts w:ascii="Times New Roman" w:hAnsi="Times New Roman" w:cs="Times New Roman"/>
          <w:b/>
          <w:bCs/>
          <w:color w:val="000000"/>
          <w:sz w:val="28"/>
          <w:szCs w:val="28"/>
        </w:rPr>
        <w:t xml:space="preserve">Адреса об’єкта:  </w:t>
      </w:r>
      <w:r w:rsidRPr="00CC52B4">
        <w:rPr>
          <w:rFonts w:ascii="Times New Roman" w:hAnsi="Times New Roman" w:cs="Times New Roman"/>
          <w:color w:val="000000"/>
          <w:sz w:val="28"/>
          <w:szCs w:val="28"/>
          <w:lang w:val="uk-UA"/>
        </w:rPr>
        <w:t xml:space="preserve">Київська </w:t>
      </w:r>
      <w:r w:rsidRPr="00CC52B4">
        <w:rPr>
          <w:rFonts w:ascii="Times New Roman" w:hAnsi="Times New Roman" w:cs="Times New Roman"/>
          <w:color w:val="000000"/>
          <w:sz w:val="28"/>
          <w:szCs w:val="28"/>
        </w:rPr>
        <w:t xml:space="preserve"> область, </w:t>
      </w:r>
      <w:r w:rsidRPr="00CC52B4">
        <w:rPr>
          <w:rFonts w:ascii="Times New Roman" w:hAnsi="Times New Roman" w:cs="Times New Roman"/>
          <w:color w:val="000000"/>
          <w:sz w:val="28"/>
          <w:szCs w:val="28"/>
          <w:lang w:val="uk-UA"/>
        </w:rPr>
        <w:t>Бориспільський р-н, с.________</w:t>
      </w:r>
      <w:r w:rsidRPr="00CC52B4">
        <w:rPr>
          <w:rFonts w:ascii="Times New Roman" w:hAnsi="Times New Roman" w:cs="Times New Roman"/>
          <w:color w:val="000000"/>
          <w:sz w:val="28"/>
          <w:szCs w:val="28"/>
        </w:rPr>
        <w:t>вул. ______________ .</w:t>
      </w:r>
    </w:p>
    <w:p w14:paraId="1E26425C" w14:textId="77777777" w:rsidR="007F064B" w:rsidRPr="00CC52B4" w:rsidRDefault="007F064B" w:rsidP="00CC52B4">
      <w:pPr>
        <w:tabs>
          <w:tab w:val="left" w:leader="underscore" w:pos="8762"/>
        </w:tabs>
        <w:jc w:val="both"/>
        <w:rPr>
          <w:rFonts w:ascii="Times New Roman" w:hAnsi="Times New Roman" w:cs="Times New Roman"/>
          <w:sz w:val="28"/>
          <w:szCs w:val="28"/>
        </w:rPr>
      </w:pPr>
    </w:p>
    <w:tbl>
      <w:tblPr>
        <w:tblW w:w="0" w:type="auto"/>
        <w:jc w:val="center"/>
        <w:tblCellMar>
          <w:left w:w="0" w:type="dxa"/>
          <w:right w:w="0" w:type="dxa"/>
        </w:tblCellMar>
        <w:tblLook w:val="04A0" w:firstRow="1" w:lastRow="0" w:firstColumn="1" w:lastColumn="0" w:noHBand="0" w:noVBand="1"/>
      </w:tblPr>
      <w:tblGrid>
        <w:gridCol w:w="4664"/>
        <w:gridCol w:w="3513"/>
        <w:gridCol w:w="1158"/>
      </w:tblGrid>
      <w:tr w:rsidR="007F064B" w:rsidRPr="00CC52B4" w14:paraId="7EB06D18" w14:textId="77777777" w:rsidTr="00AA14E0">
        <w:trPr>
          <w:trHeight w:val="355"/>
          <w:jc w:val="center"/>
        </w:trPr>
        <w:tc>
          <w:tcPr>
            <w:tcW w:w="4688" w:type="dxa"/>
            <w:tcBorders>
              <w:top w:val="single" w:sz="8" w:space="0" w:color="auto"/>
              <w:left w:val="single" w:sz="8" w:space="0" w:color="auto"/>
              <w:bottom w:val="nil"/>
              <w:right w:val="nil"/>
            </w:tcBorders>
            <w:shd w:val="clear" w:color="auto" w:fill="FFFFFF"/>
          </w:tcPr>
          <w:p w14:paraId="3CCC7C71" w14:textId="77777777" w:rsidR="007F064B" w:rsidRPr="00CC52B4" w:rsidRDefault="007F064B" w:rsidP="00CC52B4">
            <w:pPr>
              <w:spacing w:line="280" w:lineRule="atLeast"/>
              <w:ind w:left="300"/>
              <w:jc w:val="both"/>
              <w:rPr>
                <w:rFonts w:ascii="Times New Roman" w:hAnsi="Times New Roman" w:cs="Times New Roman"/>
                <w:sz w:val="28"/>
                <w:szCs w:val="28"/>
              </w:rPr>
            </w:pPr>
            <w:r w:rsidRPr="00CC52B4">
              <w:rPr>
                <w:rFonts w:ascii="Times New Roman" w:hAnsi="Times New Roman" w:cs="Times New Roman"/>
                <w:b/>
                <w:bCs/>
                <w:color w:val="000000"/>
                <w:sz w:val="28"/>
                <w:szCs w:val="28"/>
              </w:rPr>
              <w:t>Власники</w:t>
            </w:r>
          </w:p>
        </w:tc>
        <w:tc>
          <w:tcPr>
            <w:tcW w:w="3529" w:type="dxa"/>
            <w:tcBorders>
              <w:top w:val="single" w:sz="8" w:space="0" w:color="auto"/>
              <w:left w:val="single" w:sz="8" w:space="0" w:color="auto"/>
              <w:bottom w:val="nil"/>
              <w:right w:val="nil"/>
            </w:tcBorders>
            <w:shd w:val="clear" w:color="auto" w:fill="FFFFFF"/>
          </w:tcPr>
          <w:p w14:paraId="0BCEDDA9" w14:textId="77777777" w:rsidR="007F064B" w:rsidRPr="00CC52B4" w:rsidRDefault="007F064B" w:rsidP="00CC52B4">
            <w:pPr>
              <w:spacing w:line="280" w:lineRule="atLeast"/>
              <w:ind w:left="120"/>
              <w:jc w:val="both"/>
              <w:rPr>
                <w:rFonts w:ascii="Times New Roman" w:hAnsi="Times New Roman" w:cs="Times New Roman"/>
                <w:sz w:val="28"/>
                <w:szCs w:val="28"/>
              </w:rPr>
            </w:pPr>
            <w:r w:rsidRPr="00CC52B4">
              <w:rPr>
                <w:rFonts w:ascii="Times New Roman" w:hAnsi="Times New Roman" w:cs="Times New Roman"/>
                <w:b/>
                <w:bCs/>
                <w:color w:val="000000"/>
                <w:sz w:val="28"/>
                <w:szCs w:val="28"/>
              </w:rPr>
              <w:t>Форма власності</w:t>
            </w:r>
          </w:p>
        </w:tc>
        <w:tc>
          <w:tcPr>
            <w:tcW w:w="1158" w:type="dxa"/>
            <w:tcBorders>
              <w:top w:val="single" w:sz="8" w:space="0" w:color="auto"/>
              <w:left w:val="single" w:sz="8" w:space="0" w:color="auto"/>
              <w:bottom w:val="nil"/>
              <w:right w:val="single" w:sz="8" w:space="0" w:color="auto"/>
            </w:tcBorders>
            <w:shd w:val="clear" w:color="auto" w:fill="FFFFFF"/>
          </w:tcPr>
          <w:p w14:paraId="1A1A515F" w14:textId="77777777" w:rsidR="007F064B" w:rsidRPr="00CC52B4" w:rsidRDefault="007F064B" w:rsidP="00CC52B4">
            <w:pPr>
              <w:spacing w:line="280" w:lineRule="atLeast"/>
              <w:ind w:left="120" w:right="109"/>
              <w:jc w:val="both"/>
              <w:rPr>
                <w:rFonts w:ascii="Times New Roman" w:hAnsi="Times New Roman" w:cs="Times New Roman"/>
                <w:sz w:val="28"/>
                <w:szCs w:val="28"/>
              </w:rPr>
            </w:pPr>
            <w:r w:rsidRPr="00CC52B4">
              <w:rPr>
                <w:rFonts w:ascii="Times New Roman" w:hAnsi="Times New Roman" w:cs="Times New Roman"/>
                <w:b/>
                <w:bCs/>
                <w:color w:val="000000"/>
                <w:sz w:val="28"/>
                <w:szCs w:val="28"/>
              </w:rPr>
              <w:t>Частка</w:t>
            </w:r>
          </w:p>
        </w:tc>
      </w:tr>
      <w:tr w:rsidR="007F064B" w:rsidRPr="00CC52B4" w14:paraId="59354E79" w14:textId="77777777" w:rsidTr="00AA14E0">
        <w:trPr>
          <w:trHeight w:val="336"/>
          <w:jc w:val="center"/>
        </w:trPr>
        <w:tc>
          <w:tcPr>
            <w:tcW w:w="4688" w:type="dxa"/>
            <w:tcBorders>
              <w:top w:val="single" w:sz="8" w:space="0" w:color="auto"/>
              <w:left w:val="single" w:sz="8" w:space="0" w:color="auto"/>
              <w:bottom w:val="nil"/>
              <w:right w:val="nil"/>
            </w:tcBorders>
            <w:shd w:val="clear" w:color="auto" w:fill="FFFFFF"/>
          </w:tcPr>
          <w:p w14:paraId="51562BC7" w14:textId="77777777" w:rsidR="007F064B" w:rsidRPr="00CC52B4" w:rsidRDefault="007F064B" w:rsidP="00CC52B4">
            <w:pPr>
              <w:jc w:val="both"/>
              <w:rPr>
                <w:rFonts w:ascii="Times New Roman" w:hAnsi="Times New Roman" w:cs="Times New Roman"/>
                <w:sz w:val="28"/>
                <w:szCs w:val="28"/>
              </w:rPr>
            </w:pPr>
            <w:r w:rsidRPr="00CC52B4">
              <w:rPr>
                <w:rFonts w:ascii="Times New Roman" w:hAnsi="Times New Roman" w:cs="Times New Roman"/>
                <w:sz w:val="28"/>
                <w:szCs w:val="28"/>
              </w:rPr>
              <w:t> </w:t>
            </w:r>
          </w:p>
        </w:tc>
        <w:tc>
          <w:tcPr>
            <w:tcW w:w="3529" w:type="dxa"/>
            <w:tcBorders>
              <w:top w:val="single" w:sz="8" w:space="0" w:color="auto"/>
              <w:left w:val="single" w:sz="8" w:space="0" w:color="auto"/>
              <w:bottom w:val="nil"/>
              <w:right w:val="nil"/>
            </w:tcBorders>
            <w:shd w:val="clear" w:color="auto" w:fill="FFFFFF"/>
          </w:tcPr>
          <w:p w14:paraId="71DA4715" w14:textId="77777777" w:rsidR="007F064B" w:rsidRPr="00CC52B4" w:rsidRDefault="007F064B" w:rsidP="00CC52B4">
            <w:pPr>
              <w:jc w:val="both"/>
              <w:rPr>
                <w:rFonts w:ascii="Times New Roman" w:hAnsi="Times New Roman" w:cs="Times New Roman"/>
                <w:sz w:val="28"/>
                <w:szCs w:val="28"/>
              </w:rPr>
            </w:pPr>
            <w:r w:rsidRPr="00CC52B4">
              <w:rPr>
                <w:rFonts w:ascii="Times New Roman" w:hAnsi="Times New Roman" w:cs="Times New Roman"/>
                <w:sz w:val="28"/>
                <w:szCs w:val="28"/>
              </w:rPr>
              <w:t> </w:t>
            </w:r>
          </w:p>
        </w:tc>
        <w:tc>
          <w:tcPr>
            <w:tcW w:w="1158" w:type="dxa"/>
            <w:tcBorders>
              <w:top w:val="single" w:sz="8" w:space="0" w:color="auto"/>
              <w:left w:val="single" w:sz="8" w:space="0" w:color="auto"/>
              <w:bottom w:val="nil"/>
              <w:right w:val="single" w:sz="8" w:space="0" w:color="auto"/>
            </w:tcBorders>
            <w:shd w:val="clear" w:color="auto" w:fill="FFFFFF"/>
          </w:tcPr>
          <w:p w14:paraId="5DE5F001" w14:textId="77777777" w:rsidR="007F064B" w:rsidRPr="00CC52B4" w:rsidRDefault="007F064B" w:rsidP="00CC52B4">
            <w:pPr>
              <w:jc w:val="both"/>
              <w:rPr>
                <w:rFonts w:ascii="Times New Roman" w:hAnsi="Times New Roman" w:cs="Times New Roman"/>
                <w:sz w:val="28"/>
                <w:szCs w:val="28"/>
              </w:rPr>
            </w:pPr>
            <w:r w:rsidRPr="00CC52B4">
              <w:rPr>
                <w:rFonts w:ascii="Times New Roman" w:hAnsi="Times New Roman" w:cs="Times New Roman"/>
                <w:sz w:val="28"/>
                <w:szCs w:val="28"/>
              </w:rPr>
              <w:t> </w:t>
            </w:r>
          </w:p>
        </w:tc>
      </w:tr>
      <w:tr w:rsidR="007F064B" w:rsidRPr="00CC52B4" w14:paraId="517C5618" w14:textId="77777777" w:rsidTr="00AA14E0">
        <w:trPr>
          <w:trHeight w:val="331"/>
          <w:jc w:val="center"/>
        </w:trPr>
        <w:tc>
          <w:tcPr>
            <w:tcW w:w="4688" w:type="dxa"/>
            <w:tcBorders>
              <w:top w:val="single" w:sz="8" w:space="0" w:color="auto"/>
              <w:left w:val="single" w:sz="8" w:space="0" w:color="auto"/>
              <w:bottom w:val="nil"/>
              <w:right w:val="nil"/>
            </w:tcBorders>
            <w:shd w:val="clear" w:color="auto" w:fill="FFFFFF"/>
          </w:tcPr>
          <w:p w14:paraId="6D105850" w14:textId="77777777" w:rsidR="007F064B" w:rsidRPr="00CC52B4" w:rsidRDefault="007F064B" w:rsidP="00CC52B4">
            <w:pPr>
              <w:jc w:val="both"/>
              <w:rPr>
                <w:rFonts w:ascii="Times New Roman" w:hAnsi="Times New Roman" w:cs="Times New Roman"/>
                <w:sz w:val="28"/>
                <w:szCs w:val="28"/>
              </w:rPr>
            </w:pPr>
            <w:r w:rsidRPr="00CC52B4">
              <w:rPr>
                <w:rFonts w:ascii="Times New Roman" w:hAnsi="Times New Roman" w:cs="Times New Roman"/>
                <w:sz w:val="28"/>
                <w:szCs w:val="28"/>
              </w:rPr>
              <w:t> </w:t>
            </w:r>
          </w:p>
        </w:tc>
        <w:tc>
          <w:tcPr>
            <w:tcW w:w="3529" w:type="dxa"/>
            <w:tcBorders>
              <w:top w:val="single" w:sz="8" w:space="0" w:color="auto"/>
              <w:left w:val="single" w:sz="8" w:space="0" w:color="auto"/>
              <w:bottom w:val="nil"/>
              <w:right w:val="nil"/>
            </w:tcBorders>
            <w:shd w:val="clear" w:color="auto" w:fill="FFFFFF"/>
          </w:tcPr>
          <w:p w14:paraId="2718E588" w14:textId="77777777" w:rsidR="007F064B" w:rsidRPr="00CC52B4" w:rsidRDefault="007F064B" w:rsidP="00CC52B4">
            <w:pPr>
              <w:jc w:val="both"/>
              <w:rPr>
                <w:rFonts w:ascii="Times New Roman" w:hAnsi="Times New Roman" w:cs="Times New Roman"/>
                <w:sz w:val="28"/>
                <w:szCs w:val="28"/>
              </w:rPr>
            </w:pPr>
            <w:r w:rsidRPr="00CC52B4">
              <w:rPr>
                <w:rFonts w:ascii="Times New Roman" w:hAnsi="Times New Roman" w:cs="Times New Roman"/>
                <w:sz w:val="28"/>
                <w:szCs w:val="28"/>
              </w:rPr>
              <w:t> </w:t>
            </w:r>
          </w:p>
        </w:tc>
        <w:tc>
          <w:tcPr>
            <w:tcW w:w="1158" w:type="dxa"/>
            <w:tcBorders>
              <w:top w:val="single" w:sz="8" w:space="0" w:color="auto"/>
              <w:left w:val="single" w:sz="8" w:space="0" w:color="auto"/>
              <w:bottom w:val="nil"/>
              <w:right w:val="single" w:sz="8" w:space="0" w:color="auto"/>
            </w:tcBorders>
            <w:shd w:val="clear" w:color="auto" w:fill="FFFFFF"/>
          </w:tcPr>
          <w:p w14:paraId="012A5E9D" w14:textId="77777777" w:rsidR="007F064B" w:rsidRPr="00CC52B4" w:rsidRDefault="007F064B" w:rsidP="00CC52B4">
            <w:pPr>
              <w:jc w:val="both"/>
              <w:rPr>
                <w:rFonts w:ascii="Times New Roman" w:hAnsi="Times New Roman" w:cs="Times New Roman"/>
                <w:sz w:val="28"/>
                <w:szCs w:val="28"/>
              </w:rPr>
            </w:pPr>
            <w:r w:rsidRPr="00CC52B4">
              <w:rPr>
                <w:rFonts w:ascii="Times New Roman" w:hAnsi="Times New Roman" w:cs="Times New Roman"/>
                <w:sz w:val="28"/>
                <w:szCs w:val="28"/>
              </w:rPr>
              <w:t> </w:t>
            </w:r>
          </w:p>
        </w:tc>
      </w:tr>
      <w:tr w:rsidR="007F064B" w:rsidRPr="00CC52B4" w14:paraId="1A5427A1" w14:textId="77777777" w:rsidTr="00AA14E0">
        <w:trPr>
          <w:trHeight w:val="350"/>
          <w:jc w:val="center"/>
        </w:trPr>
        <w:tc>
          <w:tcPr>
            <w:tcW w:w="4688" w:type="dxa"/>
            <w:tcBorders>
              <w:top w:val="single" w:sz="8" w:space="0" w:color="auto"/>
              <w:left w:val="single" w:sz="8" w:space="0" w:color="auto"/>
              <w:bottom w:val="single" w:sz="8" w:space="0" w:color="auto"/>
              <w:right w:val="nil"/>
            </w:tcBorders>
            <w:shd w:val="clear" w:color="auto" w:fill="FFFFFF"/>
          </w:tcPr>
          <w:p w14:paraId="29FFC53E" w14:textId="77777777" w:rsidR="007F064B" w:rsidRPr="00CC52B4" w:rsidRDefault="007F064B" w:rsidP="00CC52B4">
            <w:pPr>
              <w:jc w:val="both"/>
              <w:rPr>
                <w:rFonts w:ascii="Times New Roman" w:hAnsi="Times New Roman" w:cs="Times New Roman"/>
                <w:sz w:val="28"/>
                <w:szCs w:val="28"/>
              </w:rPr>
            </w:pPr>
            <w:r w:rsidRPr="00CC52B4">
              <w:rPr>
                <w:rFonts w:ascii="Times New Roman" w:hAnsi="Times New Roman" w:cs="Times New Roman"/>
                <w:sz w:val="28"/>
                <w:szCs w:val="28"/>
              </w:rPr>
              <w:t> </w:t>
            </w:r>
          </w:p>
        </w:tc>
        <w:tc>
          <w:tcPr>
            <w:tcW w:w="3529" w:type="dxa"/>
            <w:tcBorders>
              <w:top w:val="single" w:sz="8" w:space="0" w:color="auto"/>
              <w:left w:val="single" w:sz="8" w:space="0" w:color="auto"/>
              <w:bottom w:val="single" w:sz="8" w:space="0" w:color="auto"/>
              <w:right w:val="nil"/>
            </w:tcBorders>
            <w:shd w:val="clear" w:color="auto" w:fill="FFFFFF"/>
          </w:tcPr>
          <w:p w14:paraId="543E9764" w14:textId="77777777" w:rsidR="007F064B" w:rsidRPr="00CC52B4" w:rsidRDefault="007F064B" w:rsidP="00CC52B4">
            <w:pPr>
              <w:jc w:val="both"/>
              <w:rPr>
                <w:rFonts w:ascii="Times New Roman" w:hAnsi="Times New Roman" w:cs="Times New Roman"/>
                <w:sz w:val="28"/>
                <w:szCs w:val="28"/>
              </w:rPr>
            </w:pPr>
            <w:r w:rsidRPr="00CC52B4">
              <w:rPr>
                <w:rFonts w:ascii="Times New Roman" w:hAnsi="Times New Roman" w:cs="Times New Roman"/>
                <w:sz w:val="28"/>
                <w:szCs w:val="28"/>
              </w:rPr>
              <w:t> </w:t>
            </w:r>
          </w:p>
        </w:tc>
        <w:tc>
          <w:tcPr>
            <w:tcW w:w="1158" w:type="dxa"/>
            <w:tcBorders>
              <w:top w:val="single" w:sz="8" w:space="0" w:color="auto"/>
              <w:left w:val="single" w:sz="8" w:space="0" w:color="auto"/>
              <w:bottom w:val="single" w:sz="8" w:space="0" w:color="auto"/>
              <w:right w:val="single" w:sz="8" w:space="0" w:color="auto"/>
            </w:tcBorders>
            <w:shd w:val="clear" w:color="auto" w:fill="FFFFFF"/>
          </w:tcPr>
          <w:p w14:paraId="0042B631" w14:textId="77777777" w:rsidR="007F064B" w:rsidRPr="00CC52B4" w:rsidRDefault="007F064B" w:rsidP="00CC52B4">
            <w:pPr>
              <w:jc w:val="both"/>
              <w:rPr>
                <w:rFonts w:ascii="Times New Roman" w:hAnsi="Times New Roman" w:cs="Times New Roman"/>
                <w:sz w:val="28"/>
                <w:szCs w:val="28"/>
              </w:rPr>
            </w:pPr>
            <w:r w:rsidRPr="00CC52B4">
              <w:rPr>
                <w:rFonts w:ascii="Times New Roman" w:hAnsi="Times New Roman" w:cs="Times New Roman"/>
                <w:sz w:val="28"/>
                <w:szCs w:val="28"/>
              </w:rPr>
              <w:t> </w:t>
            </w:r>
          </w:p>
        </w:tc>
      </w:tr>
    </w:tbl>
    <w:p w14:paraId="594E5564" w14:textId="77777777" w:rsidR="007F064B" w:rsidRPr="00CC52B4" w:rsidRDefault="007F064B" w:rsidP="00CC52B4">
      <w:pPr>
        <w:spacing w:line="280" w:lineRule="atLeast"/>
        <w:ind w:firstLine="567"/>
        <w:jc w:val="both"/>
        <w:rPr>
          <w:rFonts w:ascii="Times New Roman" w:hAnsi="Times New Roman" w:cs="Times New Roman"/>
          <w:sz w:val="28"/>
          <w:szCs w:val="28"/>
        </w:rPr>
      </w:pPr>
      <w:r w:rsidRPr="00CC52B4">
        <w:rPr>
          <w:rFonts w:ascii="Times New Roman" w:hAnsi="Times New Roman" w:cs="Times New Roman"/>
          <w:color w:val="000000"/>
          <w:sz w:val="28"/>
          <w:szCs w:val="28"/>
        </w:rPr>
        <w:t>Опис об’єкта:</w:t>
      </w:r>
      <w:r w:rsidRPr="00CC52B4">
        <w:rPr>
          <w:rFonts w:ascii="Times New Roman" w:hAnsi="Times New Roman" w:cs="Times New Roman"/>
          <w:sz w:val="28"/>
          <w:szCs w:val="28"/>
        </w:rPr>
        <w:t xml:space="preserve"> </w:t>
      </w:r>
      <w:r w:rsidRPr="00CC52B4">
        <w:rPr>
          <w:rFonts w:ascii="Times New Roman" w:hAnsi="Times New Roman" w:cs="Times New Roman"/>
          <w:color w:val="000000"/>
          <w:sz w:val="28"/>
          <w:szCs w:val="28"/>
        </w:rPr>
        <w:t>загальна площа ____ м</w:t>
      </w:r>
      <w:r w:rsidRPr="00CC52B4">
        <w:rPr>
          <w:rFonts w:ascii="Times New Roman" w:hAnsi="Times New Roman" w:cs="Times New Roman"/>
          <w:color w:val="000000"/>
          <w:sz w:val="28"/>
          <w:szCs w:val="28"/>
          <w:vertAlign w:val="superscript"/>
        </w:rPr>
        <w:t>2</w:t>
      </w:r>
      <w:r w:rsidRPr="00CC52B4">
        <w:rPr>
          <w:rFonts w:ascii="Times New Roman" w:hAnsi="Times New Roman" w:cs="Times New Roman"/>
          <w:color w:val="000000"/>
          <w:sz w:val="28"/>
          <w:szCs w:val="28"/>
        </w:rPr>
        <w:t>, житлова площа ____ м</w:t>
      </w:r>
      <w:r w:rsidRPr="00CC52B4">
        <w:rPr>
          <w:rFonts w:ascii="Times New Roman" w:hAnsi="Times New Roman" w:cs="Times New Roman"/>
          <w:color w:val="000000"/>
          <w:sz w:val="28"/>
          <w:szCs w:val="28"/>
          <w:vertAlign w:val="superscript"/>
        </w:rPr>
        <w:t>2</w:t>
      </w:r>
      <w:r w:rsidRPr="00CC52B4">
        <w:rPr>
          <w:rFonts w:ascii="Times New Roman" w:hAnsi="Times New Roman" w:cs="Times New Roman"/>
          <w:color w:val="000000"/>
          <w:sz w:val="28"/>
          <w:szCs w:val="28"/>
        </w:rPr>
        <w:t>.</w:t>
      </w:r>
    </w:p>
    <w:p w14:paraId="31A2280A" w14:textId="188CED60" w:rsidR="00CC52B4" w:rsidRPr="00CC52B4" w:rsidRDefault="007F064B" w:rsidP="00CC52B4">
      <w:pPr>
        <w:pStyle w:val="a3"/>
        <w:shd w:val="clear" w:color="auto" w:fill="FFFFFF"/>
        <w:spacing w:before="0" w:beforeAutospacing="0" w:after="0" w:afterAutospacing="0"/>
        <w:jc w:val="both"/>
        <w:textAlignment w:val="baseline"/>
        <w:rPr>
          <w:color w:val="000000"/>
          <w:sz w:val="28"/>
          <w:szCs w:val="28"/>
        </w:rPr>
      </w:pPr>
      <w:r w:rsidRPr="00CC52B4">
        <w:rPr>
          <w:color w:val="000000"/>
          <w:sz w:val="28"/>
          <w:szCs w:val="28"/>
        </w:rPr>
        <w:t>Технічна характеристика квартири (будинку, житлового приміщення в гуртожитку) наведена згідно технічного</w:t>
      </w:r>
      <w:r w:rsidRPr="00CC52B4">
        <w:rPr>
          <w:sz w:val="28"/>
          <w:szCs w:val="28"/>
        </w:rPr>
        <w:t xml:space="preserve"> </w:t>
      </w:r>
      <w:r w:rsidRPr="00CC52B4">
        <w:rPr>
          <w:color w:val="000000"/>
          <w:sz w:val="28"/>
          <w:szCs w:val="28"/>
        </w:rPr>
        <w:t xml:space="preserve">паспорта від «__» ______ 20__ року, </w:t>
      </w:r>
      <w:r w:rsidR="00CC52B4" w:rsidRPr="00CC52B4">
        <w:rPr>
          <w:color w:val="000000"/>
          <w:sz w:val="28"/>
          <w:szCs w:val="28"/>
          <w:bdr w:val="none" w:sz="0" w:space="0" w:color="auto" w:frame="1"/>
        </w:rPr>
        <w:t xml:space="preserve"> який є невід’ємною частиною цього Свідоцтва </w:t>
      </w:r>
    </w:p>
    <w:p w14:paraId="7771990B" w14:textId="16E941B4" w:rsidR="007F064B" w:rsidRPr="00CC52B4" w:rsidRDefault="007F064B" w:rsidP="00CC52B4">
      <w:pPr>
        <w:spacing w:line="280" w:lineRule="atLeast"/>
        <w:ind w:firstLine="567"/>
        <w:jc w:val="both"/>
        <w:rPr>
          <w:rFonts w:ascii="Times New Roman" w:hAnsi="Times New Roman" w:cs="Times New Roman"/>
          <w:sz w:val="28"/>
          <w:szCs w:val="28"/>
        </w:rPr>
      </w:pPr>
      <w:r w:rsidRPr="00CC52B4">
        <w:rPr>
          <w:rFonts w:ascii="Times New Roman" w:hAnsi="Times New Roman" w:cs="Times New Roman"/>
          <w:color w:val="000000"/>
          <w:sz w:val="28"/>
          <w:szCs w:val="28"/>
        </w:rPr>
        <w:t>Квартира (будинок, житлове приміщення в гуртожитку) передана громадянам у власність відповідно до Закону України «Про приватизацію державного житлового фонду» та «Положення про порядок передачі квартир (будинків), жилих приміщень у гуртожитках у власність громадян», затвердженого наказом Міністерства з питань житлово-комунального господарства від 16.12.2009 року № 396.</w:t>
      </w:r>
    </w:p>
    <w:p w14:paraId="5C093D25" w14:textId="77777777" w:rsidR="007F064B" w:rsidRPr="00CC52B4" w:rsidRDefault="007F064B" w:rsidP="00CC52B4">
      <w:pPr>
        <w:spacing w:line="280" w:lineRule="atLeast"/>
        <w:ind w:firstLine="567"/>
        <w:jc w:val="both"/>
        <w:rPr>
          <w:rFonts w:ascii="Times New Roman" w:hAnsi="Times New Roman" w:cs="Times New Roman"/>
          <w:sz w:val="28"/>
          <w:szCs w:val="28"/>
        </w:rPr>
      </w:pPr>
      <w:r w:rsidRPr="00CC52B4">
        <w:rPr>
          <w:rFonts w:ascii="Times New Roman" w:hAnsi="Times New Roman" w:cs="Times New Roman"/>
          <w:color w:val="000000"/>
          <w:sz w:val="28"/>
          <w:szCs w:val="28"/>
        </w:rPr>
        <w:t>Свідоцтво видано, згідно рішення органу приватизації житлового фонду</w:t>
      </w:r>
    </w:p>
    <w:p w14:paraId="697BA1E9" w14:textId="6A31CDEB" w:rsidR="007F064B" w:rsidRPr="001B5888" w:rsidRDefault="007F064B" w:rsidP="00CC52B4">
      <w:pPr>
        <w:tabs>
          <w:tab w:val="left" w:leader="underscore" w:pos="1514"/>
          <w:tab w:val="left" w:leader="underscore" w:pos="3539"/>
          <w:tab w:val="left" w:leader="underscore" w:pos="4106"/>
          <w:tab w:val="left" w:leader="underscore" w:pos="5474"/>
        </w:tabs>
        <w:spacing w:line="280" w:lineRule="atLeast"/>
        <w:jc w:val="both"/>
        <w:rPr>
          <w:rFonts w:ascii="Times New Roman" w:hAnsi="Times New Roman" w:cs="Times New Roman"/>
          <w:sz w:val="28"/>
          <w:szCs w:val="28"/>
          <w:lang w:val="uk-UA"/>
        </w:rPr>
      </w:pPr>
      <w:r w:rsidRPr="00CC52B4">
        <w:rPr>
          <w:rFonts w:ascii="Times New Roman" w:hAnsi="Times New Roman" w:cs="Times New Roman"/>
          <w:color w:val="000000"/>
          <w:sz w:val="28"/>
          <w:szCs w:val="28"/>
        </w:rPr>
        <w:t>від «__»____________ 20__ року №____</w:t>
      </w:r>
      <w:r w:rsidR="001B5888">
        <w:rPr>
          <w:rFonts w:ascii="Times New Roman" w:hAnsi="Times New Roman" w:cs="Times New Roman"/>
          <w:color w:val="000000"/>
          <w:sz w:val="28"/>
          <w:szCs w:val="28"/>
          <w:lang w:val="uk-UA"/>
        </w:rPr>
        <w:t xml:space="preserve"> та підлягає державній реєстрації відповідно до Закону України «Про державну реєстрацію речових прав на нерухоме майно та їх обтяжень»</w:t>
      </w:r>
    </w:p>
    <w:p w14:paraId="4BAACAC2" w14:textId="3A0B997C" w:rsidR="007F064B" w:rsidRPr="001B5888" w:rsidRDefault="001B5888" w:rsidP="001B5888">
      <w:pPr>
        <w:spacing w:after="0"/>
        <w:jc w:val="both"/>
        <w:rPr>
          <w:rFonts w:ascii="Times New Roman" w:hAnsi="Times New Roman"/>
          <w:b/>
          <w:sz w:val="28"/>
          <w:szCs w:val="28"/>
          <w:lang w:val="uk-UA"/>
        </w:rPr>
      </w:pPr>
      <w:r>
        <w:rPr>
          <w:rFonts w:ascii="Times New Roman" w:hAnsi="Times New Roman"/>
          <w:b/>
          <w:sz w:val="28"/>
          <w:szCs w:val="28"/>
          <w:lang w:val="uk-UA"/>
        </w:rPr>
        <w:t xml:space="preserve">Керівник органу приватизації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Олександр Лазаренко</w:t>
      </w:r>
    </w:p>
    <w:p w14:paraId="578B22DB" w14:textId="2A244771" w:rsidR="007F064B" w:rsidRPr="001B5888" w:rsidRDefault="001B5888" w:rsidP="007F064B">
      <w:pPr>
        <w:spacing w:after="0"/>
        <w:rPr>
          <w:rFonts w:ascii="Times New Roman" w:hAnsi="Times New Roman" w:cs="Times New Roman"/>
          <w:sz w:val="28"/>
          <w:szCs w:val="28"/>
          <w:lang w:val="uk-UA"/>
        </w:rPr>
      </w:pPr>
      <w:r>
        <w:rPr>
          <w:rFonts w:ascii="Times New Roman" w:hAnsi="Times New Roman" w:cs="Times New Roman"/>
          <w:sz w:val="28"/>
          <w:szCs w:val="28"/>
          <w:lang w:val="uk-UA"/>
        </w:rPr>
        <w:t>М.П.</w:t>
      </w:r>
    </w:p>
    <w:sectPr w:rsidR="007F064B" w:rsidRPr="001B5888" w:rsidSect="00254603">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31"/>
    <w:rsid w:val="000B5819"/>
    <w:rsid w:val="000D414A"/>
    <w:rsid w:val="0010154F"/>
    <w:rsid w:val="001B5888"/>
    <w:rsid w:val="00222B53"/>
    <w:rsid w:val="00254603"/>
    <w:rsid w:val="002C050E"/>
    <w:rsid w:val="004D5B08"/>
    <w:rsid w:val="00567BB4"/>
    <w:rsid w:val="006A7A62"/>
    <w:rsid w:val="0070422D"/>
    <w:rsid w:val="007F064B"/>
    <w:rsid w:val="00813E41"/>
    <w:rsid w:val="009668F1"/>
    <w:rsid w:val="00AA6D10"/>
    <w:rsid w:val="00C763D4"/>
    <w:rsid w:val="00CC52B4"/>
    <w:rsid w:val="00DA50D4"/>
    <w:rsid w:val="00E46EBC"/>
    <w:rsid w:val="00FC1231"/>
    <w:rsid w:val="00FC2A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571A"/>
  <w15:chartTrackingRefBased/>
  <w15:docId w15:val="{B3D8862E-1B19-4A78-BC21-8F98ED56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2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1231"/>
    <w:rPr>
      <w:b/>
      <w:bCs/>
    </w:rPr>
  </w:style>
  <w:style w:type="paragraph" w:styleId="a5">
    <w:name w:val="Body Text Indent"/>
    <w:aliases w:val=" Знак Знак, Знак Знак Знак, Знак,Знак Знак Знак,Основной текст с отступом1"/>
    <w:basedOn w:val="a"/>
    <w:link w:val="a6"/>
    <w:rsid w:val="0010154F"/>
    <w:pPr>
      <w:spacing w:after="0" w:line="240" w:lineRule="auto"/>
    </w:pPr>
    <w:rPr>
      <w:rFonts w:ascii="Arial" w:eastAsia="Times New Roman" w:hAnsi="Arial" w:cs="Times New Roman"/>
      <w:sz w:val="28"/>
      <w:szCs w:val="20"/>
      <w:lang w:val="ru-RU" w:eastAsia="ru-RU"/>
    </w:rPr>
  </w:style>
  <w:style w:type="character" w:customStyle="1" w:styleId="a6">
    <w:name w:val="Основной текст с отступом Знак"/>
    <w:aliases w:val=" Знак Знак Знак1, Знак Знак Знак Знак, Знак Знак1,Знак Знак Знак Знак,Основной текст с отступом1 Знак"/>
    <w:basedOn w:val="a0"/>
    <w:link w:val="a5"/>
    <w:rsid w:val="0010154F"/>
    <w:rPr>
      <w:rFonts w:ascii="Arial" w:eastAsia="Times New Roman" w:hAnsi="Arial" w:cs="Times New Roman"/>
      <w:sz w:val="28"/>
      <w:szCs w:val="20"/>
      <w:lang w:val="ru-RU" w:eastAsia="ru-RU"/>
    </w:rPr>
  </w:style>
  <w:style w:type="paragraph" w:styleId="a7">
    <w:name w:val="List Paragraph"/>
    <w:basedOn w:val="a"/>
    <w:qFormat/>
    <w:rsid w:val="007F064B"/>
    <w:pPr>
      <w:spacing w:after="200" w:line="276" w:lineRule="auto"/>
      <w:ind w:left="720"/>
      <w:contextualSpacing/>
    </w:pPr>
    <w:rPr>
      <w:rFonts w:ascii="Calibri" w:eastAsia="Calibri" w:hAnsi="Calibri" w:cs="Times New Roman"/>
      <w:lang w:val="uk-UA"/>
    </w:rPr>
  </w:style>
  <w:style w:type="character" w:styleId="a8">
    <w:name w:val="Emphasis"/>
    <w:basedOn w:val="a0"/>
    <w:uiPriority w:val="20"/>
    <w:qFormat/>
    <w:rsid w:val="00CC52B4"/>
    <w:rPr>
      <w:i/>
      <w:iCs/>
    </w:rPr>
  </w:style>
  <w:style w:type="paragraph" w:customStyle="1" w:styleId="rvps2">
    <w:name w:val="rvps2"/>
    <w:basedOn w:val="a"/>
    <w:rsid w:val="00E46E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904808">
      <w:bodyDiv w:val="1"/>
      <w:marLeft w:val="0"/>
      <w:marRight w:val="0"/>
      <w:marTop w:val="0"/>
      <w:marBottom w:val="0"/>
      <w:divBdr>
        <w:top w:val="none" w:sz="0" w:space="0" w:color="auto"/>
        <w:left w:val="none" w:sz="0" w:space="0" w:color="auto"/>
        <w:bottom w:val="none" w:sz="0" w:space="0" w:color="auto"/>
        <w:right w:val="none" w:sz="0" w:space="0" w:color="auto"/>
      </w:divBdr>
    </w:div>
    <w:div w:id="1429693815">
      <w:bodyDiv w:val="1"/>
      <w:marLeft w:val="0"/>
      <w:marRight w:val="0"/>
      <w:marTop w:val="0"/>
      <w:marBottom w:val="0"/>
      <w:divBdr>
        <w:top w:val="none" w:sz="0" w:space="0" w:color="auto"/>
        <w:left w:val="none" w:sz="0" w:space="0" w:color="auto"/>
        <w:bottom w:val="none" w:sz="0" w:space="0" w:color="auto"/>
        <w:right w:val="none" w:sz="0" w:space="0" w:color="auto"/>
      </w:divBdr>
    </w:div>
    <w:div w:id="20510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3858</Words>
  <Characters>21992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Кияшко</dc:creator>
  <cp:keywords/>
  <dc:description/>
  <cp:lastModifiedBy>Светлана Кияшко</cp:lastModifiedBy>
  <cp:revision>5</cp:revision>
  <cp:lastPrinted>2021-07-12T11:51:00Z</cp:lastPrinted>
  <dcterms:created xsi:type="dcterms:W3CDTF">2021-06-01T14:05:00Z</dcterms:created>
  <dcterms:modified xsi:type="dcterms:W3CDTF">2021-07-12T11:51:00Z</dcterms:modified>
</cp:coreProperties>
</file>