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CA45" w14:textId="77777777" w:rsidR="00D90FC3" w:rsidRDefault="00D90FC3" w:rsidP="00D90FC3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092F64AE" w14:textId="77777777" w:rsidR="00D90FC3" w:rsidRDefault="00D90FC3" w:rsidP="00D90FC3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7A360FBE" w14:textId="77777777" w:rsidR="00D90FC3" w:rsidRDefault="00D90FC3" w:rsidP="00D90FC3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b/>
          <w:bCs/>
          <w:sz w:val="28"/>
          <w:lang w:eastAsia="uk-UA"/>
        </w:rPr>
        <w:t xml:space="preserve">ПОПЕРЕДЖЕННЯ </w:t>
      </w:r>
      <w:r w:rsidRPr="002C7B8A">
        <w:rPr>
          <w:rFonts w:ascii="Times New Roman" w:eastAsia="Times New Roman" w:hAnsi="Times New Roman"/>
          <w:sz w:val="28"/>
          <w:lang w:eastAsia="uk-UA"/>
        </w:rPr>
        <w:br/>
        <w:t xml:space="preserve">про вимоги та обмеження, встановлені Законом України </w:t>
      </w:r>
    </w:p>
    <w:p w14:paraId="0706F67F" w14:textId="77777777" w:rsidR="00D90FC3" w:rsidRPr="002C7B8A" w:rsidRDefault="00D90FC3" w:rsidP="00D90FC3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  <w:r w:rsidRPr="002C7B8A">
        <w:rPr>
          <w:rFonts w:ascii="Times New Roman" w:eastAsia="Times New Roman" w:hAnsi="Times New Roman"/>
          <w:sz w:val="28"/>
          <w:lang w:eastAsia="uk-UA"/>
        </w:rPr>
        <w:t>“Про запобігання корупції”</w:t>
      </w:r>
    </w:p>
    <w:p w14:paraId="312B0D07" w14:textId="77777777" w:rsidR="00D90FC3" w:rsidRPr="002C7B8A" w:rsidRDefault="00D90FC3" w:rsidP="00D90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lang w:eastAsia="uk-UA"/>
        </w:rPr>
      </w:pPr>
      <w:bookmarkStart w:id="0" w:name="n154"/>
      <w:bookmarkEnd w:id="0"/>
      <w:r w:rsidRPr="002C7B8A">
        <w:rPr>
          <w:rFonts w:ascii="Times New Roman" w:eastAsia="Times New Roman" w:hAnsi="Times New Roman"/>
          <w:sz w:val="28"/>
          <w:lang w:eastAsia="uk-UA"/>
        </w:rPr>
        <w:t>Про вимоги та обмеження, встановлені Законом України “Про запобігання корупції”, попереджений (попереджена).</w:t>
      </w:r>
    </w:p>
    <w:p w14:paraId="5B9F836F" w14:textId="77777777" w:rsidR="00D90FC3" w:rsidRDefault="00D90FC3" w:rsidP="00D90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lang w:eastAsia="uk-UA"/>
        </w:rPr>
      </w:pPr>
    </w:p>
    <w:p w14:paraId="11821484" w14:textId="77777777" w:rsidR="00D90FC3" w:rsidRPr="002C7B8A" w:rsidRDefault="00D90FC3" w:rsidP="00D90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lang w:eastAsia="uk-UA"/>
        </w:rPr>
      </w:pPr>
    </w:p>
    <w:p w14:paraId="4659C19A" w14:textId="77777777" w:rsidR="00D90FC3" w:rsidRPr="002C7B8A" w:rsidRDefault="00D90FC3" w:rsidP="00D90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lang w:eastAsia="uk-UA"/>
        </w:rPr>
      </w:pPr>
      <w:r w:rsidRPr="002C7B8A">
        <w:rPr>
          <w:rFonts w:ascii="Times New Roman" w:eastAsia="Times New Roman" w:hAnsi="Times New Roman"/>
          <w:sz w:val="28"/>
          <w:lang w:eastAsia="uk-UA"/>
        </w:rPr>
        <w:t xml:space="preserve">____ __________20___ р.      ________________ _______________________ </w:t>
      </w:r>
      <w:r w:rsidRPr="002C7B8A">
        <w:rPr>
          <w:rFonts w:ascii="Times New Roman" w:eastAsia="Times New Roman" w:hAnsi="Times New Roman"/>
          <w:sz w:val="28"/>
          <w:lang w:eastAsia="uk-UA"/>
        </w:rPr>
        <w:br/>
      </w:r>
      <w:r w:rsidRPr="002C7B8A">
        <w:rPr>
          <w:rFonts w:ascii="Times New Roman" w:eastAsia="Times New Roman" w:hAnsi="Times New Roman"/>
          <w:lang w:eastAsia="uk-UA"/>
        </w:rPr>
        <w:t xml:space="preserve">      </w:t>
      </w:r>
      <w:r w:rsidRPr="002C7B8A">
        <w:rPr>
          <w:rFonts w:ascii="Times New Roman" w:eastAsia="Times New Roman" w:hAnsi="Times New Roman"/>
          <w:lang w:eastAsia="uk-UA"/>
        </w:rPr>
        <w:tab/>
      </w:r>
      <w:r w:rsidRPr="002C7B8A">
        <w:rPr>
          <w:rFonts w:ascii="Times New Roman" w:eastAsia="Times New Roman" w:hAnsi="Times New Roman"/>
          <w:lang w:eastAsia="uk-UA"/>
        </w:rPr>
        <w:tab/>
      </w:r>
      <w:r w:rsidRPr="002C7B8A">
        <w:rPr>
          <w:rFonts w:ascii="Times New Roman" w:eastAsia="Times New Roman" w:hAnsi="Times New Roman"/>
          <w:lang w:eastAsia="uk-UA"/>
        </w:rPr>
        <w:tab/>
      </w:r>
      <w:r w:rsidRPr="002C7B8A">
        <w:rPr>
          <w:rFonts w:ascii="Times New Roman" w:eastAsia="Times New Roman" w:hAnsi="Times New Roman"/>
          <w:lang w:eastAsia="uk-UA"/>
        </w:rPr>
        <w:tab/>
      </w:r>
      <w:r w:rsidRPr="002C7B8A">
        <w:rPr>
          <w:rFonts w:ascii="Times New Roman" w:eastAsia="Times New Roman" w:hAnsi="Times New Roman"/>
          <w:lang w:eastAsia="uk-UA"/>
        </w:rPr>
        <w:tab/>
      </w:r>
      <w:r w:rsidRPr="002C7B8A">
        <w:rPr>
          <w:rFonts w:ascii="Times New Roman" w:eastAsia="Times New Roman" w:hAnsi="Times New Roman"/>
          <w:lang w:eastAsia="uk-UA"/>
        </w:rPr>
        <w:tab/>
        <w:t>(підпис)</w:t>
      </w:r>
      <w:r w:rsidRPr="002C7B8A">
        <w:rPr>
          <w:rFonts w:ascii="Times New Roman" w:eastAsia="Times New Roman" w:hAnsi="Times New Roman"/>
          <w:lang w:eastAsia="uk-UA"/>
        </w:rPr>
        <w:tab/>
      </w:r>
      <w:r w:rsidRPr="002C7B8A">
        <w:rPr>
          <w:rFonts w:ascii="Times New Roman" w:eastAsia="Times New Roman" w:hAnsi="Times New Roman"/>
          <w:lang w:eastAsia="uk-UA"/>
        </w:rPr>
        <w:tab/>
        <w:t xml:space="preserve"> (прізвище, та ініціали)</w:t>
      </w:r>
      <w:r w:rsidRPr="002C7B8A">
        <w:rPr>
          <w:rFonts w:ascii="Times New Roman" w:eastAsia="Times New Roman" w:hAnsi="Times New Roman"/>
          <w:sz w:val="28"/>
          <w:lang w:eastAsia="uk-UA"/>
        </w:rPr>
        <w:br/>
      </w:r>
    </w:p>
    <w:p w14:paraId="7C650CE1" w14:textId="77777777" w:rsidR="0075103B" w:rsidRDefault="0075103B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4ECF4BE8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6D48FC0D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5A8B36E7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2F6E62F4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27028BD7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5C5F0304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56F15003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0530B87D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72F7FBC6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6C7C8057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6488F1F3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255BB3BE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2F865057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71861312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0DEB72EA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4F85C24D" w14:textId="77777777" w:rsidR="00102632" w:rsidRPr="00102632" w:rsidRDefault="00102632" w:rsidP="001026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uk-UA"/>
        </w:rPr>
      </w:pPr>
      <w:r w:rsidRPr="00102632">
        <w:rPr>
          <w:rFonts w:ascii="Times New Roman" w:eastAsia="Times New Roman" w:hAnsi="Times New Roman"/>
          <w:b/>
          <w:bCs/>
          <w:sz w:val="28"/>
          <w:lang w:eastAsia="uk-UA"/>
        </w:rPr>
        <w:lastRenderedPageBreak/>
        <w:t>Загальний перелік вимог, заборон та обмежень, встановлених Законом України "Про запобігання корупції"</w:t>
      </w:r>
    </w:p>
    <w:p w14:paraId="017D54C8" w14:textId="63C9E82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1. Вимоги щодо прийняття антикорупційної програми та її погодження Національним агентством з питань запобігання корупції (стаття 19 Закону). </w:t>
      </w:r>
    </w:p>
    <w:p w14:paraId="2A915C0A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>2. Обмеження щодо використання службових повноважень чи свого становища (стаття 22 Закону).</w:t>
      </w:r>
    </w:p>
    <w:p w14:paraId="6EF22326" w14:textId="53DC1342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3. Обмеження щодо одержання неправомірної вигоди чи подарунків (статті 23-24 Закону). </w:t>
      </w:r>
    </w:p>
    <w:p w14:paraId="306CAF30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4. Обмеження щодо сумісництва та суміщення з іншими видами діяльності (стаття 25 Закону). </w:t>
      </w:r>
    </w:p>
    <w:p w14:paraId="3B8A5DFF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5. Обмеження після припинення діяльності, пов’язаної з виконанням функцій держави, місцевого самоврядування (стаття 26 Закону). </w:t>
      </w:r>
    </w:p>
    <w:p w14:paraId="587224D9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6. Обмеження спільної роботи близьких осіб (стаття 27 Закону). </w:t>
      </w:r>
    </w:p>
    <w:p w14:paraId="4999D8B7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7. Вимоги щодо запобігання та врегулювання конфлікту інтересів (статті 28-36 Закону). </w:t>
      </w:r>
    </w:p>
    <w:p w14:paraId="7A38B7C2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8. Вимоги до поведінки осіб, додержання вимог закону та етичних норм поведінки (статті 37, 38 Закону). </w:t>
      </w:r>
    </w:p>
    <w:p w14:paraId="16598269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9. Вимоги щодо пріоритету інтересів (стаття 39 Закону). </w:t>
      </w:r>
    </w:p>
    <w:p w14:paraId="5083D8C6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>10. Вимоги щодо політичної нейтральності (стаття 40 Закону).</w:t>
      </w:r>
    </w:p>
    <w:p w14:paraId="7DD62891" w14:textId="3CDBA4D1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11. Вимоги щодо неупередженості (стаття 41 Закону). </w:t>
      </w:r>
    </w:p>
    <w:p w14:paraId="5FEFF9A8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12. Вимоги щодо компетентності і ефективності (стаття 42 Закону). </w:t>
      </w:r>
    </w:p>
    <w:p w14:paraId="622A8B4B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13. Вимоги щодо нерозголошення інформації (стаття 43 Закону). </w:t>
      </w:r>
    </w:p>
    <w:p w14:paraId="3B14CF91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14. Вимоги щодо утримання від виконання незаконних рішень чи доручень (стаття 44 Закону). </w:t>
      </w:r>
    </w:p>
    <w:p w14:paraId="46202F2C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15. Вимоги щодо подання декларацій осіб, уповноважених на виконання функцій держави або місцевого самоврядування (стаття 45 Закону). </w:t>
      </w:r>
    </w:p>
    <w:p w14:paraId="38E02E78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>16. Вимоги щодо своєчасності подання декларацій (стаття 49 Закону).</w:t>
      </w:r>
    </w:p>
    <w:p w14:paraId="03F49DFE" w14:textId="514EB799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17. Вимоги щодо додаткових заходів здійснення фінансового контролю (стаття 52 Закону). </w:t>
      </w:r>
    </w:p>
    <w:p w14:paraId="5C340B88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18. Вимоги щодо державного захисту осіб, які надають допомогу в запобіганні і протидії корупції (стаття 53 Закону). </w:t>
      </w:r>
    </w:p>
    <w:p w14:paraId="6D6757B7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19. Заборона на одержання пільг, послуг і майна органами державної влади та органами місцевого самоврядування (стаття 54 Закону). </w:t>
      </w:r>
    </w:p>
    <w:p w14:paraId="136D740D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20. Вимоги щодо організації та проведення спеціальної перевірки (статті 56- 58 Закону). </w:t>
      </w:r>
    </w:p>
    <w:p w14:paraId="388D6D77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21. Вимоги щодо прозорості та доступу до інформації (стаття 60 Закону). </w:t>
      </w:r>
    </w:p>
    <w:p w14:paraId="271D076D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 xml:space="preserve">22. Вимоги щодо запобігання корупції у діяльності юридичної особи (стаття 61 Закону). </w:t>
      </w:r>
    </w:p>
    <w:p w14:paraId="26BB4B75" w14:textId="77777777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>23. Вимоги щодо незаконних актів та правочинів (стаття 67 Закону).</w:t>
      </w:r>
    </w:p>
    <w:p w14:paraId="61FCB831" w14:textId="53E641F8" w:rsidR="00102632" w:rsidRDefault="00102632" w:rsidP="0010263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uk-UA"/>
        </w:rPr>
      </w:pPr>
      <w:r w:rsidRPr="00102632">
        <w:rPr>
          <w:rFonts w:ascii="Times New Roman" w:eastAsia="Times New Roman" w:hAnsi="Times New Roman"/>
          <w:sz w:val="28"/>
          <w:lang w:eastAsia="uk-UA"/>
        </w:rPr>
        <w:t>24. Відповідальність за корупційні або пов’язані з корупцією правопорушення (стаття 65 Закону).</w:t>
      </w:r>
    </w:p>
    <w:p w14:paraId="3D55FB1F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p w14:paraId="6DC13386" w14:textId="77777777" w:rsidR="00102632" w:rsidRDefault="00102632" w:rsidP="0075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lang w:eastAsia="uk-UA"/>
        </w:rPr>
      </w:pPr>
    </w:p>
    <w:sectPr w:rsidR="00102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3B"/>
    <w:rsid w:val="000C4E63"/>
    <w:rsid w:val="00102632"/>
    <w:rsid w:val="004163C8"/>
    <w:rsid w:val="0075103B"/>
    <w:rsid w:val="00C40151"/>
    <w:rsid w:val="00D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960E"/>
  <w15:chartTrackingRefBased/>
  <w15:docId w15:val="{7C69E90C-B010-44B3-BB68-BB9F63E1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03B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0F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FAB07AE9BC014090D4BD81B2B8BF03" ma:contentTypeVersion="0" ma:contentTypeDescription="Створення нового документа." ma:contentTypeScope="" ma:versionID="34a3480b3c3e39a2702aa7548b8a5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3AA74F-83EC-483E-BA8A-C680F9122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BC767-7623-439C-B221-021891E22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7B579-7887-4007-B8BB-B2868200F2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Козир Лілія Василівна</dc:creator>
  <cp:keywords/>
  <dc:description/>
  <cp:lastModifiedBy>Reiestrator1 Zoloche</cp:lastModifiedBy>
  <cp:revision>2</cp:revision>
  <cp:lastPrinted>2019-10-08T11:22:00Z</cp:lastPrinted>
  <dcterms:created xsi:type="dcterms:W3CDTF">2024-08-20T05:22:00Z</dcterms:created>
  <dcterms:modified xsi:type="dcterms:W3CDTF">2024-08-20T05:22:00Z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0x01010018FAB07AE9BC014090D4BD81B2B8BF03</vt:lpwstr>
  </property>
</Properties>
</file>